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8E" w:rsidRDefault="00C24B8E" w:rsidP="00031981">
      <w:pPr>
        <w:pStyle w:val="ae"/>
        <w:tabs>
          <w:tab w:val="clear" w:pos="4677"/>
          <w:tab w:val="center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C24B8E" w:rsidRDefault="00C24B8E" w:rsidP="00031981">
      <w:pPr>
        <w:pStyle w:val="ae"/>
        <w:tabs>
          <w:tab w:val="clear" w:pos="4677"/>
          <w:tab w:val="center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</w:p>
    <w:p w:rsidR="00953CEA" w:rsidRPr="0085025E" w:rsidRDefault="002940CA" w:rsidP="00031981">
      <w:pPr>
        <w:pStyle w:val="ae"/>
        <w:tabs>
          <w:tab w:val="clear" w:pos="4677"/>
          <w:tab w:val="center" w:pos="3969"/>
        </w:tabs>
        <w:ind w:left="396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953CEA" w:rsidRPr="0085025E">
        <w:rPr>
          <w:rFonts w:ascii="Times New Roman" w:hAnsi="Times New Roman" w:cs="Times New Roman"/>
          <w:sz w:val="28"/>
          <w:szCs w:val="28"/>
        </w:rPr>
        <w:t xml:space="preserve"> № </w:t>
      </w:r>
      <w:r w:rsidR="00953CEA">
        <w:rPr>
          <w:rFonts w:ascii="Times New Roman" w:hAnsi="Times New Roman" w:cs="Times New Roman"/>
          <w:sz w:val="28"/>
          <w:szCs w:val="28"/>
        </w:rPr>
        <w:t>2</w:t>
      </w:r>
    </w:p>
    <w:p w:rsidR="00953CEA" w:rsidRPr="0085025E" w:rsidRDefault="00953CEA" w:rsidP="00031981">
      <w:pPr>
        <w:tabs>
          <w:tab w:val="center" w:pos="3969"/>
        </w:tabs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8502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программе муниципального образования  Динской район «Развитие культуры»</w:t>
      </w:r>
    </w:p>
    <w:p w:rsidR="00953CEA" w:rsidRDefault="00953CEA" w:rsidP="002B3035">
      <w:pPr>
        <w:pStyle w:val="ae"/>
        <w:ind w:left="11057" w:right="-142"/>
      </w:pPr>
    </w:p>
    <w:p w:rsidR="00953CEA" w:rsidRDefault="00953CEA" w:rsidP="002B3035">
      <w:pPr>
        <w:spacing w:after="0" w:line="240" w:lineRule="auto"/>
        <w:ind w:right="-284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3C0458" w:rsidRDefault="00953CEA" w:rsidP="002B30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C1094">
        <w:rPr>
          <w:rFonts w:ascii="Times New Roman" w:hAnsi="Times New Roman" w:cs="Times New Roman"/>
          <w:b/>
          <w:bCs/>
          <w:sz w:val="28"/>
          <w:szCs w:val="28"/>
        </w:rPr>
        <w:t>одпрограмм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B59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C0458">
        <w:rPr>
          <w:rFonts w:ascii="Times New Roman" w:hAnsi="Times New Roman" w:cs="Times New Roman"/>
          <w:b/>
          <w:bCs/>
          <w:sz w:val="28"/>
          <w:szCs w:val="28"/>
        </w:rPr>
        <w:t xml:space="preserve">«Культура Динского района» </w:t>
      </w:r>
    </w:p>
    <w:p w:rsidR="00953CEA" w:rsidRDefault="00953CEA" w:rsidP="002B30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53CEA" w:rsidRPr="005977F5" w:rsidRDefault="00953CEA" w:rsidP="002B3035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9B59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53CEA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BC18ED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953CEA" w:rsidRPr="00EC1094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EC1094">
        <w:rPr>
          <w:rFonts w:ascii="Times New Roman" w:hAnsi="Times New Roman" w:cs="Times New Roman"/>
          <w:b/>
          <w:bCs/>
          <w:sz w:val="28"/>
          <w:szCs w:val="28"/>
        </w:rPr>
        <w:t>одпрограммы</w:t>
      </w:r>
    </w:p>
    <w:p w:rsidR="00953CEA" w:rsidRPr="003C0458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458">
        <w:rPr>
          <w:rFonts w:ascii="Times New Roman" w:hAnsi="Times New Roman" w:cs="Times New Roman"/>
          <w:b/>
          <w:bCs/>
          <w:sz w:val="28"/>
          <w:szCs w:val="28"/>
        </w:rPr>
        <w:t>«Культура Динского района»</w:t>
      </w:r>
    </w:p>
    <w:p w:rsidR="00953CEA" w:rsidRDefault="00953CEA" w:rsidP="003C04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953CEA" w:rsidRPr="005977F5" w:rsidRDefault="00953CEA" w:rsidP="003C045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9B59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953CEA" w:rsidRDefault="00953CEA" w:rsidP="003C04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7F5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977F5">
        <w:rPr>
          <w:rFonts w:ascii="Times New Roman" w:hAnsi="Times New Roman" w:cs="Times New Roman"/>
          <w:sz w:val="28"/>
          <w:szCs w:val="28"/>
        </w:rPr>
        <w:t>программа)</w:t>
      </w:r>
    </w:p>
    <w:p w:rsidR="00953CEA" w:rsidRPr="00EC1094" w:rsidRDefault="00953CEA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419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2376"/>
        <w:gridCol w:w="7513"/>
        <w:gridCol w:w="4246"/>
        <w:gridCol w:w="284"/>
      </w:tblGrid>
      <w:tr w:rsidR="00953CEA" w:rsidRPr="00C74B6D">
        <w:trPr>
          <w:trHeight w:val="96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подпрограммы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spacing w:after="0" w:line="216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отдел культуры  администрации муниципального образования Динской район</w:t>
            </w:r>
          </w:p>
          <w:p w:rsidR="00953CEA" w:rsidRPr="00C74B6D" w:rsidRDefault="00953CEA" w:rsidP="00C74B6D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trHeight w:val="96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организационно-методический центр»; </w:t>
            </w:r>
          </w:p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библиотека»; </w:t>
            </w:r>
          </w:p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БУК «Динской районный историко-краеведческий музей»; </w:t>
            </w:r>
          </w:p>
          <w:p w:rsidR="00953CEA" w:rsidRPr="00C74B6D" w:rsidRDefault="00563EDE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294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Динской;</w:t>
            </w:r>
          </w:p>
          <w:p w:rsidR="00953CEA" w:rsidRPr="00C74B6D" w:rsidRDefault="00563EDE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294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Старомышастовской</w:t>
            </w:r>
            <w:proofErr w:type="spellEnd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3CEA" w:rsidRPr="00C74B6D" w:rsidRDefault="00563EDE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294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Новотитаровской</w:t>
            </w:r>
            <w:proofErr w:type="spellEnd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953CEA" w:rsidRPr="00C74B6D" w:rsidRDefault="00563EDE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294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Нововеличковской; </w:t>
            </w:r>
          </w:p>
          <w:p w:rsidR="00953CEA" w:rsidRPr="00C74B6D" w:rsidRDefault="00563EDE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2940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Васюринской</w:t>
            </w:r>
            <w:proofErr w:type="spellEnd"/>
          </w:p>
          <w:p w:rsidR="00953CEA" w:rsidRPr="00C74B6D" w:rsidRDefault="00953CEA" w:rsidP="00C74B6D">
            <w:pPr>
              <w:spacing w:after="0" w:line="240" w:lineRule="auto"/>
              <w:ind w:left="-108"/>
              <w:rPr>
                <w:sz w:val="28"/>
                <w:szCs w:val="28"/>
                <w:lang w:eastAsia="ru-RU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trHeight w:val="96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</w:t>
            </w:r>
          </w:p>
          <w:p w:rsidR="00953CEA" w:rsidRPr="00C74B6D" w:rsidRDefault="00953CEA" w:rsidP="00C74B6D">
            <w:pPr>
              <w:pStyle w:val="ConsNormal"/>
              <w:widowControl/>
              <w:ind w:left="-108"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trHeight w:val="657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и развитие творческого потенциала населения, обеспечение сохранности историко-культурного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 популяризация жанров и видов народного творчества; поддержка одаренных детей    </w:t>
            </w:r>
          </w:p>
          <w:p w:rsidR="00953CEA" w:rsidRPr="00C74B6D" w:rsidRDefault="00953CEA" w:rsidP="00C74B6D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gridSpan w:val="2"/>
          </w:tcPr>
          <w:p w:rsidR="00953CEA" w:rsidRPr="00C74B6D" w:rsidRDefault="00953CEA" w:rsidP="00C74B6D">
            <w:pPr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gridAfter w:val="1"/>
          <w:wAfter w:w="284" w:type="dxa"/>
          <w:trHeight w:val="208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proofErr w:type="gramStart"/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целевых</w:t>
            </w:r>
            <w:proofErr w:type="gramEnd"/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показателей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проведенных районных фестивалей; количество проведенных мероприятий, посвященных государственным 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праздникам, тематических мероприятий районного и краевого значения; участие в краевых фестивалях в этнографическом комплексе «Атамань» (количество фестивалей); численность одаренных детей, получивших премию главы муниципального образования Динской район 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246" w:type="dxa"/>
          </w:tcPr>
          <w:p w:rsidR="00953CEA" w:rsidRPr="00C74B6D" w:rsidRDefault="00953CEA" w:rsidP="00C74B6D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gridAfter w:val="1"/>
          <w:wAfter w:w="284" w:type="dxa"/>
          <w:trHeight w:val="635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Этапы и сроки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реализации 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164036" w:rsidP="00C74B6D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bookmarkStart w:id="0" w:name="_GoBack"/>
            <w:bookmarkEnd w:id="0"/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4246" w:type="dxa"/>
          </w:tcPr>
          <w:p w:rsidR="00953CEA" w:rsidRPr="00C74B6D" w:rsidRDefault="00953CEA" w:rsidP="00C74B6D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CEA" w:rsidRPr="00C74B6D">
        <w:trPr>
          <w:gridAfter w:val="1"/>
          <w:wAfter w:w="284" w:type="dxa"/>
          <w:trHeight w:val="984"/>
        </w:trPr>
        <w:tc>
          <w:tcPr>
            <w:tcW w:w="2376" w:type="dxa"/>
          </w:tcPr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</w:t>
            </w:r>
            <w:proofErr w:type="gramStart"/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бюджетных</w:t>
            </w:r>
            <w:proofErr w:type="gramEnd"/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ассигнований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</w:t>
            </w: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53CEA" w:rsidRPr="00C74B6D" w:rsidRDefault="00953CEA" w:rsidP="00C74B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13" w:type="dxa"/>
          </w:tcPr>
          <w:p w:rsidR="00953CEA" w:rsidRPr="00C74B6D" w:rsidRDefault="00953CEA" w:rsidP="00C74B6D">
            <w:pPr>
              <w:pStyle w:val="ConsPlusCell"/>
              <w:tabs>
                <w:tab w:val="left" w:pos="239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3CEA" w:rsidRPr="00C74B6D" w:rsidRDefault="00953CEA" w:rsidP="00C74B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</w:t>
            </w:r>
            <w:r w:rsidR="009B599C">
              <w:rPr>
                <w:rFonts w:ascii="Times New Roman" w:hAnsi="Times New Roman" w:cs="Times New Roman"/>
                <w:sz w:val="28"/>
                <w:szCs w:val="28"/>
              </w:rPr>
              <w:t>2015-2017 годы составляет 4 8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00,0 тыс. рублей, в том числе по годам:</w:t>
            </w:r>
          </w:p>
          <w:p w:rsidR="00953CEA" w:rsidRPr="00C74B6D" w:rsidRDefault="009B599C" w:rsidP="00C74B6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 год:</w:t>
            </w:r>
            <w:r w:rsidR="00031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1 8</w:t>
            </w:r>
            <w:r w:rsidR="00953CEA" w:rsidRPr="00C74B6D">
              <w:rPr>
                <w:rFonts w:ascii="Times New Roman" w:hAnsi="Times New Roman" w:cs="Times New Roman"/>
                <w:sz w:val="28"/>
                <w:szCs w:val="28"/>
              </w:rPr>
              <w:t>00,0 тыс. рублей;</w:t>
            </w:r>
          </w:p>
          <w:p w:rsidR="00953CEA" w:rsidRPr="00C74B6D" w:rsidRDefault="00953CEA" w:rsidP="00C74B6D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2016 год:</w:t>
            </w:r>
            <w:r w:rsidR="00031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4B6D">
              <w:rPr>
                <w:rFonts w:ascii="Times New Roman" w:hAnsi="Times New Roman" w:cs="Times New Roman"/>
                <w:sz w:val="28"/>
                <w:szCs w:val="28"/>
              </w:rPr>
              <w:t>1 500,0 тыс. рублей;</w:t>
            </w:r>
          </w:p>
          <w:p w:rsidR="00953CEA" w:rsidRPr="00031981" w:rsidRDefault="00953CEA" w:rsidP="00031981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31981">
              <w:rPr>
                <w:rFonts w:ascii="Times New Roman" w:hAnsi="Times New Roman" w:cs="Times New Roman"/>
                <w:sz w:val="28"/>
                <w:szCs w:val="28"/>
              </w:rPr>
              <w:t>год:</w:t>
            </w:r>
            <w:r w:rsidR="00031981" w:rsidRPr="00031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40CA">
              <w:rPr>
                <w:rFonts w:ascii="Times New Roman" w:hAnsi="Times New Roman" w:cs="Times New Roman"/>
                <w:sz w:val="28"/>
                <w:szCs w:val="28"/>
              </w:rPr>
              <w:t>1 500,0 тыс. рублей.</w:t>
            </w:r>
          </w:p>
          <w:p w:rsidR="00953CEA" w:rsidRPr="00C74B6D" w:rsidRDefault="00953CEA" w:rsidP="00C74B6D">
            <w:pPr>
              <w:pStyle w:val="ConsPlusCell"/>
              <w:tabs>
                <w:tab w:val="left" w:pos="239"/>
              </w:tabs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46" w:type="dxa"/>
          </w:tcPr>
          <w:p w:rsidR="00953CEA" w:rsidRPr="00C74B6D" w:rsidRDefault="00953CEA" w:rsidP="00C74B6D">
            <w:pPr>
              <w:spacing w:after="0" w:line="240" w:lineRule="auto"/>
              <w:ind w:left="-108" w:right="-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3CEA" w:rsidRPr="00B01A22" w:rsidRDefault="00031981" w:rsidP="00031981">
      <w:pPr>
        <w:pStyle w:val="ConsNormal"/>
        <w:widowControl/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1981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B01A22">
        <w:rPr>
          <w:rFonts w:ascii="Times New Roman" w:hAnsi="Times New Roman" w:cs="Times New Roman"/>
          <w:b/>
          <w:bCs/>
          <w:sz w:val="28"/>
          <w:szCs w:val="28"/>
        </w:rPr>
        <w:t>Ха</w:t>
      </w:r>
      <w:r w:rsidR="00953CEA">
        <w:rPr>
          <w:rFonts w:ascii="Times New Roman" w:hAnsi="Times New Roman" w:cs="Times New Roman"/>
          <w:b/>
          <w:bCs/>
          <w:sz w:val="28"/>
          <w:szCs w:val="28"/>
        </w:rPr>
        <w:t>рактеристика текущего состояния и прогноз развития</w:t>
      </w:r>
    </w:p>
    <w:p w:rsidR="00953CEA" w:rsidRDefault="00953CEA" w:rsidP="00031981">
      <w:pPr>
        <w:pStyle w:val="ConsNormal"/>
        <w:widowControl/>
        <w:ind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 xml:space="preserve">соответствующей сферы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B01A22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953CEA" w:rsidRPr="00DC574D" w:rsidRDefault="00953CEA" w:rsidP="000319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CEA" w:rsidRDefault="00953CEA" w:rsidP="00DC574D">
      <w:pPr>
        <w:pStyle w:val="a7"/>
        <w:spacing w:before="0" w:after="0"/>
        <w:ind w:firstLine="708"/>
        <w:jc w:val="both"/>
        <w:rPr>
          <w:color w:val="auto"/>
          <w:sz w:val="28"/>
          <w:szCs w:val="28"/>
          <w:lang w:eastAsia="ru-RU"/>
        </w:rPr>
      </w:pPr>
      <w:r w:rsidRPr="00DC574D">
        <w:rPr>
          <w:color w:val="auto"/>
          <w:sz w:val="28"/>
          <w:szCs w:val="28"/>
          <w:lang w:eastAsia="ru-RU"/>
        </w:rPr>
        <w:t>В условиях перехода экономики России на инновационный путь развития возможность с</w:t>
      </w:r>
      <w:r w:rsidRPr="00DC574D">
        <w:rPr>
          <w:color w:val="auto"/>
          <w:sz w:val="28"/>
          <w:szCs w:val="28"/>
        </w:rPr>
        <w:t xml:space="preserve">вободного доступа населения к информационным ресурсам, культурным ценностям и историческому наследию страны </w:t>
      </w:r>
      <w:r w:rsidRPr="00DC574D">
        <w:rPr>
          <w:color w:val="auto"/>
          <w:sz w:val="28"/>
          <w:szCs w:val="28"/>
          <w:lang w:eastAsia="ru-RU"/>
        </w:rPr>
        <w:t>становится особенно важным.</w:t>
      </w:r>
      <w:r w:rsidR="009B599C">
        <w:rPr>
          <w:color w:val="auto"/>
          <w:sz w:val="28"/>
          <w:szCs w:val="28"/>
          <w:lang w:eastAsia="ru-RU"/>
        </w:rPr>
        <w:t xml:space="preserve"> </w:t>
      </w:r>
      <w:r w:rsidRPr="00DC574D">
        <w:rPr>
          <w:color w:val="auto"/>
          <w:sz w:val="28"/>
          <w:szCs w:val="28"/>
          <w:lang w:eastAsia="ru-RU"/>
        </w:rPr>
        <w:t>О</w:t>
      </w:r>
      <w:r w:rsidRPr="00DC574D">
        <w:rPr>
          <w:color w:val="auto"/>
          <w:sz w:val="28"/>
          <w:szCs w:val="28"/>
        </w:rPr>
        <w:t>беспечение свободного доступа к культурным ценностям и информации для населения Динского района осуществля</w:t>
      </w:r>
      <w:r>
        <w:rPr>
          <w:color w:val="auto"/>
          <w:sz w:val="28"/>
          <w:szCs w:val="28"/>
        </w:rPr>
        <w:t>ет</w:t>
      </w:r>
      <w:r w:rsidRPr="00DC574D">
        <w:rPr>
          <w:color w:val="auto"/>
          <w:sz w:val="28"/>
          <w:szCs w:val="28"/>
        </w:rPr>
        <w:t xml:space="preserve">ся через  создание равных возможностей и условий для всех категорий населения в пользовании учреждениями культуры и увеличение каналов получения гражданами культурных благ.    </w:t>
      </w:r>
    </w:p>
    <w:p w:rsidR="00953CEA" w:rsidRPr="00DC574D" w:rsidRDefault="00953CEA" w:rsidP="00DC574D">
      <w:pPr>
        <w:pStyle w:val="a7"/>
        <w:spacing w:before="0" w:after="0"/>
        <w:ind w:firstLine="708"/>
        <w:jc w:val="both"/>
        <w:rPr>
          <w:color w:val="auto"/>
          <w:sz w:val="28"/>
          <w:szCs w:val="28"/>
        </w:rPr>
      </w:pPr>
      <w:r w:rsidRPr="00DC574D">
        <w:rPr>
          <w:color w:val="auto"/>
          <w:sz w:val="28"/>
          <w:szCs w:val="28"/>
        </w:rPr>
        <w:t>Увеличилось общее число пользователей общедоступных библиотек. В настоящее время в районе более 37 тыс. читателей. В 2014 году объём библиотечного фонда по всем общедоступным библиотекам вырос.</w:t>
      </w:r>
    </w:p>
    <w:p w:rsidR="00953CEA" w:rsidRPr="00DC574D" w:rsidRDefault="00953CEA" w:rsidP="00DC5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 xml:space="preserve">В 2012 году в районном киноцентре было установлено цифровое </w:t>
      </w:r>
      <w:proofErr w:type="spellStart"/>
      <w:r w:rsidRPr="00DC574D">
        <w:rPr>
          <w:rFonts w:ascii="Times New Roman" w:hAnsi="Times New Roman" w:cs="Times New Roman"/>
          <w:sz w:val="28"/>
          <w:szCs w:val="28"/>
        </w:rPr>
        <w:t>кинотехнологическое</w:t>
      </w:r>
      <w:proofErr w:type="spellEnd"/>
      <w:r w:rsidRPr="00DC574D">
        <w:rPr>
          <w:rFonts w:ascii="Times New Roman" w:hAnsi="Times New Roman" w:cs="Times New Roman"/>
          <w:sz w:val="28"/>
          <w:szCs w:val="28"/>
        </w:rPr>
        <w:t xml:space="preserve"> 3Д </w:t>
      </w:r>
      <w:r w:rsidR="002940CA">
        <w:rPr>
          <w:rFonts w:ascii="Times New Roman" w:hAnsi="Times New Roman" w:cs="Times New Roman"/>
          <w:sz w:val="28"/>
          <w:szCs w:val="28"/>
        </w:rPr>
        <w:t xml:space="preserve">- </w:t>
      </w:r>
      <w:r w:rsidRPr="00DC574D">
        <w:rPr>
          <w:rFonts w:ascii="Times New Roman" w:hAnsi="Times New Roman" w:cs="Times New Roman"/>
          <w:sz w:val="28"/>
          <w:szCs w:val="28"/>
        </w:rPr>
        <w:t>оборудование.</w:t>
      </w:r>
    </w:p>
    <w:p w:rsidR="00953CEA" w:rsidRPr="00DC574D" w:rsidRDefault="00953CEA" w:rsidP="00DC5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 xml:space="preserve">Приобретение и установка цифрового кинооборудования, техническая модернизация индустрии кинопоказа и улучшение качества кинообслуживания населения способствовали значительному росту числа кинозрителей.   </w:t>
      </w:r>
    </w:p>
    <w:p w:rsidR="00953CEA" w:rsidRPr="00DC574D" w:rsidRDefault="00953CEA" w:rsidP="00DC57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В 2013 году в  районном кинотеатре продемонстрировано</w:t>
      </w:r>
      <w:r w:rsidR="00031981">
        <w:rPr>
          <w:rFonts w:ascii="Times New Roman" w:hAnsi="Times New Roman" w:cs="Times New Roman"/>
          <w:sz w:val="28"/>
          <w:szCs w:val="28"/>
        </w:rPr>
        <w:t xml:space="preserve"> </w:t>
      </w:r>
      <w:r w:rsidRPr="00DC574D">
        <w:rPr>
          <w:rFonts w:ascii="Times New Roman" w:hAnsi="Times New Roman" w:cs="Times New Roman"/>
          <w:sz w:val="28"/>
          <w:szCs w:val="28"/>
        </w:rPr>
        <w:t>1715 кин</w:t>
      </w:r>
      <w:proofErr w:type="gramStart"/>
      <w:r w:rsidRPr="00DC574D">
        <w:rPr>
          <w:rFonts w:ascii="Times New Roman" w:hAnsi="Times New Roman" w:cs="Times New Roman"/>
          <w:sz w:val="28"/>
          <w:szCs w:val="28"/>
        </w:rPr>
        <w:t>о</w:t>
      </w:r>
      <w:r w:rsidR="002940C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C574D">
        <w:rPr>
          <w:rFonts w:ascii="Times New Roman" w:hAnsi="Times New Roman" w:cs="Times New Roman"/>
          <w:sz w:val="28"/>
          <w:szCs w:val="28"/>
        </w:rPr>
        <w:t xml:space="preserve"> сеансов, обслужено более 35 тыс. зрителей. Это в разы выше показателей прошлых лет.</w:t>
      </w:r>
    </w:p>
    <w:p w:rsidR="00953CEA" w:rsidRPr="00DC574D" w:rsidRDefault="00953CEA" w:rsidP="00294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В 2013 году был решен вопрос по размещению районного историко-краеведческого музея в</w:t>
      </w:r>
      <w:r>
        <w:rPr>
          <w:rFonts w:ascii="Times New Roman" w:hAnsi="Times New Roman" w:cs="Times New Roman"/>
          <w:sz w:val="28"/>
          <w:szCs w:val="28"/>
        </w:rPr>
        <w:t xml:space="preserve"> новом здании площадью 150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C574D">
        <w:rPr>
          <w:rFonts w:ascii="Times New Roman" w:hAnsi="Times New Roman" w:cs="Times New Roman"/>
          <w:sz w:val="28"/>
          <w:szCs w:val="28"/>
        </w:rPr>
        <w:t>, приобретено музейное оборудование</w:t>
      </w:r>
      <w:r w:rsidR="00031981">
        <w:rPr>
          <w:rFonts w:ascii="Times New Roman" w:hAnsi="Times New Roman" w:cs="Times New Roman"/>
          <w:sz w:val="28"/>
          <w:szCs w:val="28"/>
        </w:rPr>
        <w:t xml:space="preserve"> </w:t>
      </w:r>
      <w:r w:rsidRPr="00DC574D">
        <w:rPr>
          <w:rFonts w:ascii="Times New Roman" w:hAnsi="Times New Roman" w:cs="Times New Roman"/>
          <w:sz w:val="28"/>
          <w:szCs w:val="28"/>
        </w:rPr>
        <w:t xml:space="preserve">и компьютерная техника. Благодаря этому в музее открылись новые экспозиционные залы, что способствовало увеличению количества  посетителей.  В 2013 году Динским историко-краеведческим </w:t>
      </w:r>
      <w:r w:rsidRPr="00DC574D">
        <w:rPr>
          <w:rFonts w:ascii="Times New Roman" w:hAnsi="Times New Roman" w:cs="Times New Roman"/>
          <w:sz w:val="28"/>
          <w:szCs w:val="28"/>
        </w:rPr>
        <w:lastRenderedPageBreak/>
        <w:t>музеем  обслужено 9  тысяч 308 посетителей, что на 92 ч</w:t>
      </w:r>
      <w:r>
        <w:rPr>
          <w:rFonts w:ascii="Times New Roman" w:hAnsi="Times New Roman" w:cs="Times New Roman"/>
          <w:sz w:val="28"/>
          <w:szCs w:val="28"/>
        </w:rPr>
        <w:t>еловека больше уровня 2012 года.</w:t>
      </w:r>
    </w:p>
    <w:p w:rsidR="00953CEA" w:rsidRPr="00DC574D" w:rsidRDefault="00953CEA" w:rsidP="00DC574D">
      <w:pPr>
        <w:pStyle w:val="a7"/>
        <w:spacing w:before="0" w:after="0"/>
        <w:ind w:firstLine="708"/>
        <w:jc w:val="both"/>
        <w:rPr>
          <w:color w:val="auto"/>
          <w:sz w:val="28"/>
          <w:szCs w:val="28"/>
        </w:rPr>
      </w:pPr>
      <w:r w:rsidRPr="00DC574D">
        <w:rPr>
          <w:color w:val="auto"/>
          <w:sz w:val="28"/>
          <w:szCs w:val="28"/>
        </w:rPr>
        <w:t xml:space="preserve">На протяжении последних лет прослеживается положительная динамика </w:t>
      </w:r>
      <w:proofErr w:type="gramStart"/>
      <w:r w:rsidRPr="00DC574D">
        <w:rPr>
          <w:color w:val="auto"/>
          <w:sz w:val="28"/>
          <w:szCs w:val="28"/>
        </w:rPr>
        <w:t>развития контингента учащихся образовательных учреждений дополнительного образования детей</w:t>
      </w:r>
      <w:proofErr w:type="gramEnd"/>
      <w:r w:rsidRPr="00DC574D">
        <w:rPr>
          <w:color w:val="auto"/>
          <w:sz w:val="28"/>
          <w:szCs w:val="28"/>
        </w:rPr>
        <w:t>.  За 2014 год удалось увеличить общий контингент учащихся  учреждений художественно-эстетического образования детей на  101 человек</w:t>
      </w:r>
      <w:r>
        <w:rPr>
          <w:color w:val="auto"/>
          <w:sz w:val="28"/>
          <w:szCs w:val="28"/>
        </w:rPr>
        <w:t>а</w:t>
      </w:r>
      <w:r w:rsidRPr="00DC574D">
        <w:rPr>
          <w:color w:val="auto"/>
          <w:sz w:val="28"/>
          <w:szCs w:val="28"/>
        </w:rPr>
        <w:t xml:space="preserve">: в 2012-2013 учебном  году он составлял  1427, в 2013-2014 учебном году </w:t>
      </w:r>
      <w:r w:rsidR="002940CA">
        <w:rPr>
          <w:color w:val="auto"/>
          <w:sz w:val="28"/>
          <w:szCs w:val="28"/>
        </w:rPr>
        <w:t>-</w:t>
      </w:r>
      <w:r w:rsidRPr="00DC574D">
        <w:rPr>
          <w:color w:val="auto"/>
          <w:sz w:val="28"/>
          <w:szCs w:val="28"/>
        </w:rPr>
        <w:t>1528 учащихся.</w:t>
      </w:r>
    </w:p>
    <w:p w:rsidR="00953CEA" w:rsidRPr="00DC574D" w:rsidRDefault="00953CEA" w:rsidP="00DC57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 xml:space="preserve">          Учреждениями клубного типа муниципального образования Динской район за 1 полугодие 2014</w:t>
      </w:r>
      <w:r w:rsidR="00031981">
        <w:rPr>
          <w:rFonts w:ascii="Times New Roman" w:hAnsi="Times New Roman" w:cs="Times New Roman"/>
          <w:sz w:val="28"/>
          <w:szCs w:val="28"/>
        </w:rPr>
        <w:t xml:space="preserve"> </w:t>
      </w:r>
      <w:r w:rsidRPr="00DC574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DC574D">
        <w:rPr>
          <w:rFonts w:ascii="Times New Roman" w:hAnsi="Times New Roman" w:cs="Times New Roman"/>
          <w:sz w:val="28"/>
          <w:szCs w:val="28"/>
        </w:rPr>
        <w:t xml:space="preserve">   проведено 1630  культурно-досуговых мероприятий с общим количеством участников 81500 человек. Обеспеченность населения учреждениями культурно-досугового типа в 2014 году составила 9,5 учреждений на 100 тыс. населения.</w:t>
      </w:r>
    </w:p>
    <w:p w:rsidR="00953CEA" w:rsidRPr="00DC574D" w:rsidRDefault="00953CEA" w:rsidP="00DC574D">
      <w:pPr>
        <w:pStyle w:val="a8"/>
        <w:jc w:val="both"/>
      </w:pPr>
      <w:r w:rsidRPr="00DC574D">
        <w:tab/>
        <w:t xml:space="preserve">На </w:t>
      </w:r>
      <w:r>
        <w:t>133,4</w:t>
      </w:r>
      <w:r w:rsidRPr="00DC574D">
        <w:t xml:space="preserve"> тыс. жителей Динского района функционирует 195 клубных формирований</w:t>
      </w:r>
      <w:r>
        <w:t xml:space="preserve">, </w:t>
      </w:r>
      <w:r w:rsidRPr="00DC574D">
        <w:t>85 любительских объединений, 110 самодеятельных коллектив</w:t>
      </w:r>
      <w:r>
        <w:t>ов</w:t>
      </w:r>
      <w:r w:rsidRPr="00DC574D">
        <w:t>, 33 народных и образцовых коллектив</w:t>
      </w:r>
      <w:r>
        <w:t>а</w:t>
      </w:r>
      <w:r w:rsidRPr="00DC574D">
        <w:t xml:space="preserve"> народного творчества. В 2014 году подтвердили звание Народного и Образцового 33 коллектива народного творчества, 8 из которых впервые защитились в этом году. Это хороший показатель </w:t>
      </w:r>
      <w:proofErr w:type="gramStart"/>
      <w:r w:rsidRPr="00DC574D">
        <w:t>деятельности работников учреждений культуры района</w:t>
      </w:r>
      <w:proofErr w:type="gramEnd"/>
      <w:r w:rsidRPr="00DC574D">
        <w:t>.</w:t>
      </w:r>
    </w:p>
    <w:p w:rsidR="00953CEA" w:rsidRDefault="00953CEA" w:rsidP="002940CA">
      <w:pPr>
        <w:pStyle w:val="a7"/>
        <w:spacing w:before="0" w:after="0"/>
        <w:ind w:firstLine="851"/>
        <w:jc w:val="both"/>
        <w:rPr>
          <w:sz w:val="28"/>
          <w:szCs w:val="28"/>
        </w:rPr>
      </w:pPr>
      <w:r w:rsidRPr="00DC574D">
        <w:rPr>
          <w:sz w:val="28"/>
          <w:szCs w:val="28"/>
        </w:rPr>
        <w:t>Расширение доступа различных категорий населения Динского района к достижениям культуры, искусства и кинематографии возможно посредством проведения мероприятий, посвященных государственным праздникам,  памятным  датам и знаменательным событиям международного, российского</w:t>
      </w:r>
      <w:r>
        <w:rPr>
          <w:sz w:val="28"/>
          <w:szCs w:val="28"/>
        </w:rPr>
        <w:t>,</w:t>
      </w:r>
      <w:r w:rsidRPr="00DC574D">
        <w:rPr>
          <w:sz w:val="28"/>
          <w:szCs w:val="28"/>
        </w:rPr>
        <w:t xml:space="preserve"> краевого </w:t>
      </w:r>
      <w:r>
        <w:rPr>
          <w:sz w:val="28"/>
          <w:szCs w:val="28"/>
        </w:rPr>
        <w:t xml:space="preserve">и районного </w:t>
      </w:r>
      <w:r w:rsidRPr="00DC574D">
        <w:rPr>
          <w:sz w:val="28"/>
          <w:szCs w:val="28"/>
        </w:rPr>
        <w:t>значения</w:t>
      </w:r>
      <w:r>
        <w:rPr>
          <w:sz w:val="28"/>
          <w:szCs w:val="28"/>
        </w:rPr>
        <w:t>.</w:t>
      </w:r>
      <w:r w:rsidR="009B599C">
        <w:rPr>
          <w:sz w:val="28"/>
          <w:szCs w:val="28"/>
        </w:rPr>
        <w:t xml:space="preserve"> </w:t>
      </w:r>
      <w:r w:rsidRPr="00DC574D">
        <w:rPr>
          <w:sz w:val="28"/>
          <w:szCs w:val="28"/>
        </w:rPr>
        <w:t>Ежегодно проходят значимые районные мероприятия: «День района», «Праздник урожая», «День матери», праздники</w:t>
      </w:r>
      <w:r>
        <w:rPr>
          <w:sz w:val="28"/>
          <w:szCs w:val="28"/>
        </w:rPr>
        <w:t xml:space="preserve">, посвященные </w:t>
      </w:r>
      <w:r w:rsidRPr="00DC574D">
        <w:rPr>
          <w:sz w:val="28"/>
          <w:szCs w:val="28"/>
        </w:rPr>
        <w:t>Н</w:t>
      </w:r>
      <w:r>
        <w:rPr>
          <w:sz w:val="28"/>
          <w:szCs w:val="28"/>
        </w:rPr>
        <w:t>овому году и Рождеству Христову</w:t>
      </w:r>
      <w:r w:rsidRPr="00DC574D">
        <w:rPr>
          <w:sz w:val="28"/>
          <w:szCs w:val="28"/>
        </w:rPr>
        <w:t>, Д</w:t>
      </w:r>
      <w:r>
        <w:rPr>
          <w:sz w:val="28"/>
          <w:szCs w:val="28"/>
        </w:rPr>
        <w:t>ню</w:t>
      </w:r>
      <w:r w:rsidRPr="00DC574D">
        <w:rPr>
          <w:sz w:val="28"/>
          <w:szCs w:val="28"/>
        </w:rPr>
        <w:t xml:space="preserve"> защитника Отечества, Международн</w:t>
      </w:r>
      <w:r>
        <w:rPr>
          <w:sz w:val="28"/>
          <w:szCs w:val="28"/>
        </w:rPr>
        <w:t>ому</w:t>
      </w:r>
      <w:r w:rsidRPr="00DC574D">
        <w:rPr>
          <w:sz w:val="28"/>
          <w:szCs w:val="28"/>
        </w:rPr>
        <w:t xml:space="preserve"> женск</w:t>
      </w:r>
      <w:r>
        <w:rPr>
          <w:sz w:val="28"/>
          <w:szCs w:val="28"/>
        </w:rPr>
        <w:t>ому</w:t>
      </w:r>
      <w:r w:rsidRPr="00DC574D">
        <w:rPr>
          <w:sz w:val="28"/>
          <w:szCs w:val="28"/>
        </w:rPr>
        <w:t xml:space="preserve"> д</w:t>
      </w:r>
      <w:r>
        <w:rPr>
          <w:sz w:val="28"/>
          <w:szCs w:val="28"/>
        </w:rPr>
        <w:t>ню</w:t>
      </w:r>
      <w:r w:rsidRPr="00DC574D">
        <w:rPr>
          <w:sz w:val="28"/>
          <w:szCs w:val="28"/>
        </w:rPr>
        <w:t>, Д</w:t>
      </w:r>
      <w:r>
        <w:rPr>
          <w:sz w:val="28"/>
          <w:szCs w:val="28"/>
        </w:rPr>
        <w:t>ню солидарности трудящихся, Д</w:t>
      </w:r>
      <w:r w:rsidRPr="00DC574D">
        <w:rPr>
          <w:sz w:val="28"/>
          <w:szCs w:val="28"/>
        </w:rPr>
        <w:t>н</w:t>
      </w:r>
      <w:r>
        <w:rPr>
          <w:sz w:val="28"/>
          <w:szCs w:val="28"/>
        </w:rPr>
        <w:t>ю</w:t>
      </w:r>
      <w:r w:rsidRPr="00DC574D">
        <w:rPr>
          <w:sz w:val="28"/>
          <w:szCs w:val="28"/>
        </w:rPr>
        <w:t xml:space="preserve"> Победы  и т.д. </w:t>
      </w:r>
    </w:p>
    <w:p w:rsidR="00953CEA" w:rsidRPr="007B7764" w:rsidRDefault="00953CEA" w:rsidP="002940CA">
      <w:pPr>
        <w:pStyle w:val="a7"/>
        <w:spacing w:before="0" w:after="0"/>
        <w:ind w:firstLine="851"/>
        <w:jc w:val="both"/>
        <w:rPr>
          <w:color w:val="auto"/>
          <w:sz w:val="28"/>
          <w:szCs w:val="28"/>
        </w:rPr>
      </w:pPr>
      <w:r w:rsidRPr="007B7764">
        <w:rPr>
          <w:color w:val="auto"/>
          <w:sz w:val="28"/>
          <w:szCs w:val="28"/>
        </w:rPr>
        <w:t>Традиционными стали фестивали народного творчества «Во славу Кубани, на благо России», «Адрес детства – Кубань»</w:t>
      </w:r>
      <w:r>
        <w:rPr>
          <w:color w:val="auto"/>
          <w:sz w:val="28"/>
          <w:szCs w:val="28"/>
        </w:rPr>
        <w:t>,</w:t>
      </w:r>
      <w:r w:rsidRPr="007B7764">
        <w:rPr>
          <w:color w:val="auto"/>
          <w:sz w:val="28"/>
          <w:szCs w:val="28"/>
        </w:rPr>
        <w:t xml:space="preserve"> «Кубанская музыкальная весна», фестиваль кубанской песни «Казачий круг», фестиваль молодежного творчества «Орфей».</w:t>
      </w:r>
      <w:r w:rsidR="009B599C">
        <w:rPr>
          <w:color w:val="auto"/>
          <w:sz w:val="28"/>
          <w:szCs w:val="28"/>
        </w:rPr>
        <w:t xml:space="preserve"> </w:t>
      </w:r>
      <w:r w:rsidRPr="007B7764">
        <w:rPr>
          <w:color w:val="auto"/>
          <w:sz w:val="28"/>
          <w:szCs w:val="28"/>
        </w:rPr>
        <w:t>В  2013 году стартовал открытый фестиваль декоративно-прикладного творчества «</w:t>
      </w:r>
      <w:proofErr w:type="spellStart"/>
      <w:r w:rsidRPr="007B7764">
        <w:rPr>
          <w:color w:val="auto"/>
          <w:sz w:val="28"/>
          <w:szCs w:val="28"/>
        </w:rPr>
        <w:t>Красносельская</w:t>
      </w:r>
      <w:proofErr w:type="spellEnd"/>
      <w:r w:rsidRPr="007B7764">
        <w:rPr>
          <w:color w:val="auto"/>
          <w:sz w:val="28"/>
          <w:szCs w:val="28"/>
        </w:rPr>
        <w:t xml:space="preserve"> ярмарка»</w:t>
      </w:r>
      <w:r>
        <w:rPr>
          <w:color w:val="auto"/>
          <w:sz w:val="28"/>
          <w:szCs w:val="28"/>
        </w:rPr>
        <w:t>.</w:t>
      </w:r>
      <w:r w:rsidR="009B599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Т</w:t>
      </w:r>
      <w:r w:rsidRPr="007B7764">
        <w:rPr>
          <w:color w:val="auto"/>
          <w:sz w:val="28"/>
          <w:szCs w:val="28"/>
        </w:rPr>
        <w:t>акже  в Динском районе прошел первый  районный фестиваль – конкурс хорового исполнительского мастерства детских, юношеских и взрослых академических, народных и фольклорных коллективов «Поем тебе, моя станица, поем тебе, наш край родной!».</w:t>
      </w:r>
      <w:r w:rsidRPr="007B7764">
        <w:rPr>
          <w:color w:val="auto"/>
          <w:sz w:val="28"/>
          <w:szCs w:val="28"/>
        </w:rPr>
        <w:tab/>
      </w:r>
    </w:p>
    <w:p w:rsidR="00953CEA" w:rsidRPr="007B7764" w:rsidRDefault="00953CEA" w:rsidP="002D4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764">
        <w:rPr>
          <w:rFonts w:ascii="Times New Roman" w:hAnsi="Times New Roman" w:cs="Times New Roman"/>
          <w:sz w:val="28"/>
          <w:szCs w:val="28"/>
        </w:rPr>
        <w:t xml:space="preserve">     Принимая участие в краевых, районных фестивалях, конкурсах, коллективы художественной самодеятельности района показывают свой творческий рост и профессиональное мастерство. Их достижения отмечены наградами разного уровня, не только краевого, но и российского и международного.</w:t>
      </w:r>
    </w:p>
    <w:p w:rsidR="00953CEA" w:rsidRPr="00F84800" w:rsidRDefault="00953CEA" w:rsidP="002940CA">
      <w:pPr>
        <w:tabs>
          <w:tab w:val="left" w:pos="567"/>
        </w:tabs>
        <w:spacing w:after="0" w:line="240" w:lineRule="auto"/>
        <w:ind w:firstLine="851"/>
        <w:jc w:val="both"/>
        <w:rPr>
          <w:color w:val="1F497D"/>
          <w:sz w:val="28"/>
          <w:szCs w:val="28"/>
        </w:rPr>
      </w:pPr>
      <w:r w:rsidRPr="00DC574D">
        <w:rPr>
          <w:rFonts w:ascii="Times New Roman" w:hAnsi="Times New Roman" w:cs="Times New Roman"/>
          <w:sz w:val="28"/>
          <w:szCs w:val="28"/>
        </w:rPr>
        <w:t>Достижение поставленных целей и задач с использованием программно-целевого метода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953CEA" w:rsidRPr="00DC574D" w:rsidRDefault="00953CEA" w:rsidP="00DC574D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1D63BF" w:rsidRDefault="001D63BF" w:rsidP="001D63BF">
      <w:pPr>
        <w:spacing w:line="240" w:lineRule="auto"/>
        <w:ind w:left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</w:t>
      </w:r>
      <w:r w:rsidR="002940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</w:t>
      </w:r>
      <w:r w:rsidR="00A73CC4" w:rsidRPr="001D63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достижения целей и решения задач, сроки и этапы</w:t>
      </w:r>
      <w:r w:rsidR="00A73CC4" w:rsidRPr="001D63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реализации подпрограммы</w:t>
      </w:r>
    </w:p>
    <w:p w:rsidR="00953CEA" w:rsidRDefault="00953CEA" w:rsidP="00E16E7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3CEA" w:rsidRPr="00F70737" w:rsidRDefault="00953CEA" w:rsidP="00031981">
      <w:pPr>
        <w:tabs>
          <w:tab w:val="left" w:pos="567"/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>Основными целями подпрограммы являются: 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творчества.</w:t>
      </w:r>
    </w:p>
    <w:p w:rsidR="00953CEA" w:rsidRPr="00F70737" w:rsidRDefault="00953CEA" w:rsidP="00031981">
      <w:pPr>
        <w:pStyle w:val="ConsNormal"/>
        <w:tabs>
          <w:tab w:val="left" w:pos="567"/>
          <w:tab w:val="left" w:pos="709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 xml:space="preserve">Комплексная реализация поставленных целей требует решения следующих задач: сохранение и развитие творческого потенциала населения, обеспечение сохранности историко-культурного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 популяризация жанров и видов народного творчества; поддержка одаренных детей.     </w:t>
      </w:r>
    </w:p>
    <w:p w:rsidR="00953CEA" w:rsidRPr="00F70737" w:rsidRDefault="00953CEA" w:rsidP="006B4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 xml:space="preserve">         Сроки ре</w:t>
      </w:r>
      <w:r w:rsidR="00794EAF">
        <w:rPr>
          <w:rFonts w:ascii="Times New Roman" w:hAnsi="Times New Roman" w:cs="Times New Roman"/>
          <w:sz w:val="28"/>
          <w:szCs w:val="28"/>
        </w:rPr>
        <w:t>ализации подпрограммы: 2015-2018</w:t>
      </w:r>
      <w:r w:rsidRPr="00F70737">
        <w:rPr>
          <w:rFonts w:ascii="Times New Roman" w:hAnsi="Times New Roman" w:cs="Times New Roman"/>
          <w:sz w:val="28"/>
          <w:szCs w:val="28"/>
        </w:rPr>
        <w:t xml:space="preserve"> годы. </w:t>
      </w:r>
    </w:p>
    <w:p w:rsidR="00953CEA" w:rsidRPr="00F70737" w:rsidRDefault="00953CEA" w:rsidP="006B4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0737">
        <w:rPr>
          <w:rFonts w:ascii="Times New Roman" w:hAnsi="Times New Roman" w:cs="Times New Roman"/>
          <w:sz w:val="28"/>
          <w:szCs w:val="28"/>
        </w:rPr>
        <w:t xml:space="preserve">         Цели, задачи и целевые показатели подпро</w:t>
      </w:r>
      <w:r w:rsidR="002940CA">
        <w:rPr>
          <w:rFonts w:ascii="Times New Roman" w:hAnsi="Times New Roman" w:cs="Times New Roman"/>
          <w:sz w:val="28"/>
          <w:szCs w:val="28"/>
        </w:rPr>
        <w:t>граммы представлены в приложении</w:t>
      </w:r>
      <w:r w:rsidRPr="00F70737">
        <w:rPr>
          <w:rFonts w:ascii="Times New Roman" w:hAnsi="Times New Roman" w:cs="Times New Roman"/>
          <w:sz w:val="28"/>
          <w:szCs w:val="28"/>
        </w:rPr>
        <w:t xml:space="preserve"> № 1 к подпрограмме.</w:t>
      </w:r>
    </w:p>
    <w:p w:rsidR="00953CEA" w:rsidRPr="00F70737" w:rsidRDefault="00953CEA" w:rsidP="006B4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3CEA" w:rsidRPr="001D63BF" w:rsidRDefault="001D63BF" w:rsidP="001D63BF">
      <w:pPr>
        <w:spacing w:line="240" w:lineRule="auto"/>
        <w:ind w:left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2940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</w:t>
      </w:r>
    </w:p>
    <w:p w:rsidR="00953CEA" w:rsidRPr="00C632FC" w:rsidRDefault="00953CEA" w:rsidP="00C632FC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940D0D" w:rsidRDefault="00953CEA" w:rsidP="00A61A8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Перечень мероприятий подпрограммы приведен в приложении № 2 к подпрограмме.</w:t>
      </w:r>
    </w:p>
    <w:p w:rsidR="00953CEA" w:rsidRDefault="001D63BF" w:rsidP="001D63BF">
      <w:pPr>
        <w:pStyle w:val="1"/>
        <w:keepNext w:val="0"/>
        <w:keepLines w:val="0"/>
        <w:widowControl w:val="0"/>
        <w:autoSpaceDE w:val="0"/>
        <w:autoSpaceDN w:val="0"/>
        <w:adjustRightInd w:val="0"/>
        <w:spacing w:before="0" w:line="240" w:lineRule="auto"/>
        <w:ind w:left="1418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</w:t>
      </w:r>
      <w:r w:rsidR="002940CA">
        <w:rPr>
          <w:rFonts w:ascii="Times New Roman" w:hAnsi="Times New Roman" w:cs="Times New Roman"/>
          <w:color w:val="auto"/>
        </w:rPr>
        <w:t xml:space="preserve"> </w:t>
      </w:r>
      <w:r w:rsidR="00953CEA" w:rsidRPr="00B24284">
        <w:rPr>
          <w:rFonts w:ascii="Times New Roman" w:hAnsi="Times New Roman" w:cs="Times New Roman"/>
          <w:color w:val="auto"/>
        </w:rPr>
        <w:t>Обоснование ресурсного обеспечения П</w:t>
      </w:r>
      <w:r w:rsidR="00953CEA">
        <w:rPr>
          <w:rFonts w:ascii="Times New Roman" w:hAnsi="Times New Roman" w:cs="Times New Roman"/>
          <w:color w:val="auto"/>
        </w:rPr>
        <w:t>одп</w:t>
      </w:r>
      <w:r w:rsidR="00953CEA" w:rsidRPr="00B24284">
        <w:rPr>
          <w:rFonts w:ascii="Times New Roman" w:hAnsi="Times New Roman" w:cs="Times New Roman"/>
          <w:color w:val="auto"/>
        </w:rPr>
        <w:t>рограммы</w:t>
      </w:r>
    </w:p>
    <w:p w:rsidR="00953CEA" w:rsidRPr="0028762F" w:rsidRDefault="00953CEA" w:rsidP="0028762F">
      <w:pPr>
        <w:spacing w:after="0"/>
      </w:pPr>
    </w:p>
    <w:p w:rsidR="00953CEA" w:rsidRPr="00B2699A" w:rsidRDefault="00953CEA" w:rsidP="002940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8762F">
        <w:rPr>
          <w:rFonts w:ascii="Times New Roman" w:hAnsi="Times New Roman" w:cs="Times New Roman"/>
          <w:sz w:val="28"/>
          <w:szCs w:val="28"/>
        </w:rPr>
        <w:t xml:space="preserve">программы предусматривается осуществлять за счет средств районного бюджета.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2699A">
        <w:rPr>
          <w:rFonts w:ascii="Times New Roman" w:hAnsi="Times New Roman" w:cs="Times New Roman"/>
          <w:sz w:val="28"/>
          <w:szCs w:val="28"/>
        </w:rPr>
        <w:t xml:space="preserve">бъем финансирования подпрограммы из средств районного бюджета составит </w:t>
      </w:r>
      <w:r w:rsidR="009B599C">
        <w:rPr>
          <w:rFonts w:ascii="Times New Roman" w:hAnsi="Times New Roman" w:cs="Times New Roman"/>
          <w:sz w:val="28"/>
          <w:szCs w:val="28"/>
        </w:rPr>
        <w:t>4 8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B2699A">
        <w:rPr>
          <w:rFonts w:ascii="Times New Roman" w:hAnsi="Times New Roman" w:cs="Times New Roman"/>
          <w:sz w:val="28"/>
          <w:szCs w:val="28"/>
        </w:rPr>
        <w:t> тыс. рублей,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по годам</w:t>
      </w:r>
      <w:r w:rsidRPr="00B2699A">
        <w:rPr>
          <w:rFonts w:ascii="Times New Roman" w:hAnsi="Times New Roman" w:cs="Times New Roman"/>
          <w:sz w:val="28"/>
          <w:szCs w:val="28"/>
        </w:rPr>
        <w:t>:</w:t>
      </w:r>
    </w:p>
    <w:p w:rsidR="00953CEA" w:rsidRPr="0028762F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2015 год - </w:t>
      </w:r>
      <w:r w:rsidR="009B599C">
        <w:rPr>
          <w:rFonts w:ascii="Times New Roman" w:hAnsi="Times New Roman" w:cs="Times New Roman"/>
          <w:sz w:val="28"/>
          <w:szCs w:val="28"/>
        </w:rPr>
        <w:t>1 8</w:t>
      </w:r>
      <w:r>
        <w:rPr>
          <w:rFonts w:ascii="Times New Roman" w:hAnsi="Times New Roman" w:cs="Times New Roman"/>
          <w:sz w:val="28"/>
          <w:szCs w:val="28"/>
        </w:rPr>
        <w:t>00,0</w:t>
      </w:r>
      <w:r w:rsidRPr="00B2699A">
        <w:rPr>
          <w:rFonts w:ascii="Times New Roman" w:hAnsi="Times New Roman" w:cs="Times New Roman"/>
          <w:sz w:val="28"/>
          <w:szCs w:val="28"/>
        </w:rPr>
        <w:t> </w:t>
      </w:r>
      <w:r w:rsidRPr="0028762F">
        <w:rPr>
          <w:rFonts w:ascii="Times New Roman" w:hAnsi="Times New Roman" w:cs="Times New Roman"/>
          <w:sz w:val="28"/>
          <w:szCs w:val="28"/>
        </w:rPr>
        <w:t>тыс. рублей;</w:t>
      </w:r>
    </w:p>
    <w:p w:rsidR="00953CEA" w:rsidRPr="0028762F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2016 год - </w:t>
      </w:r>
      <w:r>
        <w:rPr>
          <w:rFonts w:ascii="Times New Roman" w:hAnsi="Times New Roman" w:cs="Times New Roman"/>
          <w:sz w:val="28"/>
          <w:szCs w:val="28"/>
        </w:rPr>
        <w:t>1 500,0</w:t>
      </w:r>
      <w:r w:rsidRPr="00B2699A">
        <w:rPr>
          <w:rFonts w:ascii="Times New Roman" w:hAnsi="Times New Roman" w:cs="Times New Roman"/>
          <w:sz w:val="28"/>
          <w:szCs w:val="28"/>
        </w:rPr>
        <w:t> </w:t>
      </w:r>
      <w:r w:rsidRPr="0028762F">
        <w:rPr>
          <w:rFonts w:ascii="Times New Roman" w:hAnsi="Times New Roman" w:cs="Times New Roman"/>
          <w:sz w:val="28"/>
          <w:szCs w:val="28"/>
        </w:rPr>
        <w:t>тыс. рублей;</w:t>
      </w:r>
    </w:p>
    <w:p w:rsidR="00953CEA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762F">
        <w:rPr>
          <w:rFonts w:ascii="Times New Roman" w:hAnsi="Times New Roman" w:cs="Times New Roman"/>
          <w:sz w:val="28"/>
          <w:szCs w:val="28"/>
        </w:rPr>
        <w:t xml:space="preserve">2017 год - </w:t>
      </w:r>
      <w:r>
        <w:rPr>
          <w:rFonts w:ascii="Times New Roman" w:hAnsi="Times New Roman" w:cs="Times New Roman"/>
          <w:sz w:val="28"/>
          <w:szCs w:val="28"/>
        </w:rPr>
        <w:t>1 500,0</w:t>
      </w:r>
      <w:r w:rsidRPr="00B2699A">
        <w:rPr>
          <w:rFonts w:ascii="Times New Roman" w:hAnsi="Times New Roman" w:cs="Times New Roman"/>
          <w:sz w:val="28"/>
          <w:szCs w:val="28"/>
        </w:rPr>
        <w:t> </w:t>
      </w:r>
      <w:r w:rsidR="002940CA">
        <w:rPr>
          <w:rFonts w:ascii="Times New Roman" w:hAnsi="Times New Roman" w:cs="Times New Roman"/>
          <w:sz w:val="28"/>
          <w:szCs w:val="28"/>
        </w:rPr>
        <w:t>тыс. рублей.</w:t>
      </w:r>
    </w:p>
    <w:p w:rsidR="00953CEA" w:rsidRDefault="00953CEA" w:rsidP="00C92E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ресурсного обеспечения выполнен на основании</w:t>
      </w:r>
      <w:r w:rsidR="00A73C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смет расходов, бюджетных смет, коммерческих предложений.</w:t>
      </w:r>
    </w:p>
    <w:p w:rsidR="00953CEA" w:rsidRDefault="00953CEA" w:rsidP="007B77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Объемы финансирования подпрограммы могут уточняться в соответствии с решениями о районном бюджете.  </w:t>
      </w:r>
    </w:p>
    <w:p w:rsidR="00953CEA" w:rsidRDefault="00953CEA" w:rsidP="007B77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1D63BF" w:rsidRDefault="001D63BF" w:rsidP="001D63BF">
      <w:pPr>
        <w:spacing w:line="240" w:lineRule="auto"/>
        <w:ind w:left="141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2940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3CEA" w:rsidRPr="001D63BF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подпрограммы </w:t>
      </w:r>
    </w:p>
    <w:p w:rsidR="00953CEA" w:rsidRPr="00660956" w:rsidRDefault="00953CEA" w:rsidP="00660956">
      <w:pPr>
        <w:pStyle w:val="aa"/>
        <w:spacing w:line="240" w:lineRule="auto"/>
        <w:ind w:left="9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Текущее управление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программой осуществляет отдел культуры администрации муниципального образования Динской район (далее - 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программы).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программы: 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 xml:space="preserve">обеспечивает разработку </w:t>
      </w:r>
      <w:r>
        <w:rPr>
          <w:rFonts w:ascii="Times New Roman" w:hAnsi="Times New Roman" w:cs="Times New Roman"/>
          <w:sz w:val="28"/>
          <w:szCs w:val="28"/>
        </w:rPr>
        <w:t xml:space="preserve"> и реализацию подпрограммы, её согласование с участниками подпрограммы;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организует </w:t>
      </w:r>
      <w:r>
        <w:rPr>
          <w:rFonts w:ascii="Times New Roman" w:hAnsi="Times New Roman" w:cs="Times New Roman"/>
          <w:sz w:val="28"/>
          <w:szCs w:val="28"/>
        </w:rPr>
        <w:t>работу по достижению целевых показателей 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Pr="00BA6A39" w:rsidRDefault="00953CEA" w:rsidP="00563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 координатору программы предложения</w:t>
      </w:r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</w:t>
      </w:r>
      <w:r>
        <w:rPr>
          <w:rFonts w:ascii="Times New Roman" w:hAnsi="Times New Roman" w:cs="Times New Roman"/>
          <w:sz w:val="28"/>
          <w:szCs w:val="28"/>
        </w:rPr>
        <w:t>икам финансирования реализации под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программы на основании предложений участников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программы;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координатору программы ежеквартально, до 1</w:t>
      </w:r>
      <w:r w:rsidRPr="00BA6A39">
        <w:rPr>
          <w:rFonts w:ascii="Times New Roman" w:hAnsi="Times New Roman" w:cs="Times New Roman"/>
          <w:sz w:val="28"/>
          <w:szCs w:val="28"/>
        </w:rPr>
        <w:t>5 числа месяца, следующего за отчетным периодом (</w:t>
      </w:r>
      <w:r>
        <w:rPr>
          <w:rFonts w:ascii="Times New Roman" w:hAnsi="Times New Roman" w:cs="Times New Roman"/>
          <w:sz w:val="28"/>
          <w:szCs w:val="28"/>
        </w:rPr>
        <w:t>за исключением отчетного периода за год), отчетность по объемам финансирования и расходования средств на реализацию подпрограммы;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ежегодно, до 20 февраля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Pr="00BA6A39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 для формирования доклада о ходе реализации муниципальной программы и оценке эффективности ее реализации; 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и подпрограммой.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распоряжение бюджетных средств;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согласование с координатором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возможны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мероприятия, предложений по объемам и источникам финансирования;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rPr>
          <w:rFonts w:ascii="Times New Roman" w:hAnsi="Times New Roman" w:cs="Times New Roman"/>
          <w:sz w:val="28"/>
          <w:szCs w:val="28"/>
        </w:rPr>
        <w:t>подпрограммой и 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BA6A3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 ему бюджетными ассигнованиями и лимитами бюджетных обязательств;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953CEA" w:rsidRPr="001658C6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представляет отчетность координатору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A6A39">
        <w:rPr>
          <w:rFonts w:ascii="Times New Roman" w:hAnsi="Times New Roman" w:cs="Times New Roman"/>
          <w:sz w:val="28"/>
          <w:szCs w:val="28"/>
        </w:rPr>
        <w:t>программы о результатах выполнения мероприятия подпрограммы ежеквартально</w:t>
      </w:r>
      <w:r w:rsidR="002940CA"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до 10 числа, </w:t>
      </w:r>
      <w:r w:rsidR="002940CA">
        <w:rPr>
          <w:rFonts w:ascii="Times New Roman" w:hAnsi="Times New Roman" w:cs="Times New Roman"/>
          <w:sz w:val="28"/>
          <w:szCs w:val="28"/>
        </w:rPr>
        <w:t xml:space="preserve">месяца </w:t>
      </w:r>
      <w:r w:rsidRPr="00BA6A39">
        <w:rPr>
          <w:rFonts w:ascii="Times New Roman" w:hAnsi="Times New Roman" w:cs="Times New Roman"/>
          <w:sz w:val="28"/>
          <w:szCs w:val="28"/>
        </w:rPr>
        <w:t>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Pr="00BA6A39">
        <w:rPr>
          <w:rFonts w:ascii="Times New Roman" w:hAnsi="Times New Roman" w:cs="Times New Roman"/>
          <w:sz w:val="28"/>
          <w:szCs w:val="28"/>
        </w:rPr>
        <w:t>;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муниципальной программой </w:t>
      </w:r>
      <w:r>
        <w:rPr>
          <w:rFonts w:ascii="Times New Roman" w:hAnsi="Times New Roman" w:cs="Times New Roman"/>
          <w:sz w:val="28"/>
          <w:szCs w:val="28"/>
        </w:rPr>
        <w:t>и подпрограммой</w:t>
      </w:r>
      <w:r w:rsidRPr="00BA6A39">
        <w:rPr>
          <w:rFonts w:ascii="Times New Roman" w:hAnsi="Times New Roman" w:cs="Times New Roman"/>
          <w:sz w:val="28"/>
          <w:szCs w:val="28"/>
        </w:rPr>
        <w:t>.</w:t>
      </w:r>
    </w:p>
    <w:p w:rsidR="00953CEA" w:rsidRPr="00BA6A39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 xml:space="preserve"> ходом выполнения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рамках контроля за выполнением</w:t>
      </w:r>
      <w:r w:rsidR="009B599C">
        <w:rPr>
          <w:rFonts w:ascii="Times New Roman" w:hAnsi="Times New Roman" w:cs="Times New Roman"/>
          <w:sz w:val="28"/>
          <w:szCs w:val="28"/>
        </w:rPr>
        <w:t xml:space="preserve"> </w:t>
      </w:r>
      <w:r w:rsidRPr="00BA6A39">
        <w:rPr>
          <w:rFonts w:ascii="Times New Roman" w:hAnsi="Times New Roman" w:cs="Times New Roman"/>
          <w:sz w:val="28"/>
          <w:szCs w:val="28"/>
        </w:rPr>
        <w:t>муниципальной программы осуществляют администрация муниципального образования Динской район и Совет муниципального образования Динской район.</w:t>
      </w:r>
    </w:p>
    <w:p w:rsidR="00953CEA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EF3977" w:rsidRDefault="00953CEA" w:rsidP="0066095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Pr="0015583B" w:rsidRDefault="00953CEA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0CA" w:rsidRDefault="009B599C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отдела культуры </w:t>
      </w:r>
    </w:p>
    <w:p w:rsidR="002940CA" w:rsidRDefault="002940CA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3CEA" w:rsidRPr="0015583B" w:rsidRDefault="002940CA" w:rsidP="00155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B599C">
        <w:rPr>
          <w:rFonts w:ascii="Times New Roman" w:hAnsi="Times New Roman" w:cs="Times New Roman"/>
          <w:sz w:val="28"/>
          <w:szCs w:val="28"/>
        </w:rPr>
        <w:t xml:space="preserve">  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</w:t>
      </w:r>
      <w:r w:rsidR="009B599C">
        <w:rPr>
          <w:rFonts w:ascii="Times New Roman" w:hAnsi="Times New Roman" w:cs="Times New Roman"/>
          <w:sz w:val="28"/>
          <w:szCs w:val="28"/>
        </w:rPr>
        <w:t xml:space="preserve">   </w:t>
      </w:r>
      <w:r w:rsidR="00953CEA" w:rsidRPr="0015583B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953CEA">
        <w:rPr>
          <w:rFonts w:ascii="Times New Roman" w:hAnsi="Times New Roman" w:cs="Times New Roman"/>
          <w:sz w:val="28"/>
          <w:szCs w:val="28"/>
        </w:rPr>
        <w:t>В.Ф.Бурнашов</w:t>
      </w:r>
      <w:proofErr w:type="spellEnd"/>
    </w:p>
    <w:p w:rsidR="00953CEA" w:rsidRPr="00BA6A39" w:rsidRDefault="00953CEA" w:rsidP="00940D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53CEA" w:rsidRDefault="00953CEA" w:rsidP="0028762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953CEA" w:rsidSect="00C24B8E">
      <w:headerReference w:type="default" r:id="rId9"/>
      <w:pgSz w:w="11906" w:h="16838"/>
      <w:pgMar w:top="567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89" w:rsidRDefault="00FF7889" w:rsidP="00F84800">
      <w:pPr>
        <w:spacing w:after="0" w:line="240" w:lineRule="auto"/>
      </w:pPr>
      <w:r>
        <w:separator/>
      </w:r>
    </w:p>
  </w:endnote>
  <w:endnote w:type="continuationSeparator" w:id="0">
    <w:p w:rsidR="00FF7889" w:rsidRDefault="00FF7889" w:rsidP="00F8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89" w:rsidRDefault="00FF7889" w:rsidP="00F84800">
      <w:pPr>
        <w:spacing w:after="0" w:line="240" w:lineRule="auto"/>
      </w:pPr>
      <w:r>
        <w:separator/>
      </w:r>
    </w:p>
  </w:footnote>
  <w:footnote w:type="continuationSeparator" w:id="0">
    <w:p w:rsidR="00FF7889" w:rsidRDefault="00FF7889" w:rsidP="00F8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5669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4B8E" w:rsidRPr="00C24B8E" w:rsidRDefault="00C24B8E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B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B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B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4036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24B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24B8E" w:rsidRDefault="00C24B8E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248D"/>
    <w:multiLevelType w:val="hybridMultilevel"/>
    <w:tmpl w:val="AF725D68"/>
    <w:lvl w:ilvl="0" w:tplc="E542B2D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10A23A2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DCE235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D7A142B"/>
    <w:multiLevelType w:val="hybridMultilevel"/>
    <w:tmpl w:val="EFE0FAF4"/>
    <w:lvl w:ilvl="0" w:tplc="7786C3B0">
      <w:start w:val="2017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01A51"/>
    <w:rsid w:val="000249D0"/>
    <w:rsid w:val="00031981"/>
    <w:rsid w:val="00034A1F"/>
    <w:rsid w:val="000547FC"/>
    <w:rsid w:val="00060436"/>
    <w:rsid w:val="0006293B"/>
    <w:rsid w:val="0007371F"/>
    <w:rsid w:val="00076678"/>
    <w:rsid w:val="00082EDF"/>
    <w:rsid w:val="00090666"/>
    <w:rsid w:val="0009613E"/>
    <w:rsid w:val="00096659"/>
    <w:rsid w:val="000A5522"/>
    <w:rsid w:val="000B1604"/>
    <w:rsid w:val="000B521A"/>
    <w:rsid w:val="000B736B"/>
    <w:rsid w:val="000C2D59"/>
    <w:rsid w:val="000C3C47"/>
    <w:rsid w:val="000E0245"/>
    <w:rsid w:val="000E6A85"/>
    <w:rsid w:val="000F6B39"/>
    <w:rsid w:val="001248F9"/>
    <w:rsid w:val="0013454F"/>
    <w:rsid w:val="00145B3A"/>
    <w:rsid w:val="00154042"/>
    <w:rsid w:val="0015583B"/>
    <w:rsid w:val="00161AB1"/>
    <w:rsid w:val="00164036"/>
    <w:rsid w:val="001658C6"/>
    <w:rsid w:val="00182F08"/>
    <w:rsid w:val="00196ED7"/>
    <w:rsid w:val="001C3DD7"/>
    <w:rsid w:val="001C53B7"/>
    <w:rsid w:val="001C66C5"/>
    <w:rsid w:val="001D4AF0"/>
    <w:rsid w:val="001D63BF"/>
    <w:rsid w:val="001D7275"/>
    <w:rsid w:val="001E0F15"/>
    <w:rsid w:val="001E1055"/>
    <w:rsid w:val="001E5CE5"/>
    <w:rsid w:val="00224AA4"/>
    <w:rsid w:val="002261D0"/>
    <w:rsid w:val="00233DA3"/>
    <w:rsid w:val="00245253"/>
    <w:rsid w:val="00247E15"/>
    <w:rsid w:val="00253DB2"/>
    <w:rsid w:val="002579D4"/>
    <w:rsid w:val="00264A81"/>
    <w:rsid w:val="00267A6A"/>
    <w:rsid w:val="00270D10"/>
    <w:rsid w:val="0028762F"/>
    <w:rsid w:val="00293659"/>
    <w:rsid w:val="002940CA"/>
    <w:rsid w:val="00295AB1"/>
    <w:rsid w:val="00297719"/>
    <w:rsid w:val="002A117A"/>
    <w:rsid w:val="002B3035"/>
    <w:rsid w:val="002D3DB4"/>
    <w:rsid w:val="002D4FC6"/>
    <w:rsid w:val="002E58C1"/>
    <w:rsid w:val="00301394"/>
    <w:rsid w:val="00307686"/>
    <w:rsid w:val="003239B5"/>
    <w:rsid w:val="003322CA"/>
    <w:rsid w:val="003323FE"/>
    <w:rsid w:val="00333A31"/>
    <w:rsid w:val="0033790A"/>
    <w:rsid w:val="0036059D"/>
    <w:rsid w:val="0037508E"/>
    <w:rsid w:val="003845A2"/>
    <w:rsid w:val="00392286"/>
    <w:rsid w:val="0039328F"/>
    <w:rsid w:val="0039539C"/>
    <w:rsid w:val="00397591"/>
    <w:rsid w:val="003A19F6"/>
    <w:rsid w:val="003A6516"/>
    <w:rsid w:val="003C027D"/>
    <w:rsid w:val="003C0458"/>
    <w:rsid w:val="003D3F72"/>
    <w:rsid w:val="003F2CF3"/>
    <w:rsid w:val="00400907"/>
    <w:rsid w:val="00406546"/>
    <w:rsid w:val="004147DE"/>
    <w:rsid w:val="00421F8E"/>
    <w:rsid w:val="004347E0"/>
    <w:rsid w:val="00455BEC"/>
    <w:rsid w:val="00464A66"/>
    <w:rsid w:val="00476B0F"/>
    <w:rsid w:val="00482A33"/>
    <w:rsid w:val="00484C50"/>
    <w:rsid w:val="004B238C"/>
    <w:rsid w:val="004B2BF9"/>
    <w:rsid w:val="004F759A"/>
    <w:rsid w:val="00507955"/>
    <w:rsid w:val="00522A2F"/>
    <w:rsid w:val="00527985"/>
    <w:rsid w:val="00531638"/>
    <w:rsid w:val="00532443"/>
    <w:rsid w:val="00547EF7"/>
    <w:rsid w:val="00552ADD"/>
    <w:rsid w:val="00554C55"/>
    <w:rsid w:val="00563EDE"/>
    <w:rsid w:val="00566786"/>
    <w:rsid w:val="00570207"/>
    <w:rsid w:val="005743B3"/>
    <w:rsid w:val="005772D1"/>
    <w:rsid w:val="005832EF"/>
    <w:rsid w:val="00594E49"/>
    <w:rsid w:val="005977F5"/>
    <w:rsid w:val="005A347A"/>
    <w:rsid w:val="005A4020"/>
    <w:rsid w:val="005B214F"/>
    <w:rsid w:val="005B761A"/>
    <w:rsid w:val="005C2D88"/>
    <w:rsid w:val="005C2F3A"/>
    <w:rsid w:val="005C64B1"/>
    <w:rsid w:val="005D2E42"/>
    <w:rsid w:val="005E299B"/>
    <w:rsid w:val="005E7862"/>
    <w:rsid w:val="005E7951"/>
    <w:rsid w:val="005F60DE"/>
    <w:rsid w:val="00604AFC"/>
    <w:rsid w:val="00604BDA"/>
    <w:rsid w:val="00614F2B"/>
    <w:rsid w:val="00625EB5"/>
    <w:rsid w:val="006308E1"/>
    <w:rsid w:val="006410D2"/>
    <w:rsid w:val="00645D3E"/>
    <w:rsid w:val="0064642C"/>
    <w:rsid w:val="0064751E"/>
    <w:rsid w:val="00654AE9"/>
    <w:rsid w:val="00657549"/>
    <w:rsid w:val="00660956"/>
    <w:rsid w:val="00660FDC"/>
    <w:rsid w:val="00664568"/>
    <w:rsid w:val="006646BE"/>
    <w:rsid w:val="00667724"/>
    <w:rsid w:val="00677E30"/>
    <w:rsid w:val="00695B7B"/>
    <w:rsid w:val="006A29C4"/>
    <w:rsid w:val="006A4F85"/>
    <w:rsid w:val="006B1E40"/>
    <w:rsid w:val="006B4365"/>
    <w:rsid w:val="006C361C"/>
    <w:rsid w:val="006F143B"/>
    <w:rsid w:val="00715C3E"/>
    <w:rsid w:val="00752BCA"/>
    <w:rsid w:val="00762DA3"/>
    <w:rsid w:val="00770296"/>
    <w:rsid w:val="00776728"/>
    <w:rsid w:val="00794EAF"/>
    <w:rsid w:val="007A396D"/>
    <w:rsid w:val="007B0D83"/>
    <w:rsid w:val="007B458A"/>
    <w:rsid w:val="007B7764"/>
    <w:rsid w:val="007D43B2"/>
    <w:rsid w:val="007E0308"/>
    <w:rsid w:val="008057EB"/>
    <w:rsid w:val="00805D01"/>
    <w:rsid w:val="008065EC"/>
    <w:rsid w:val="008128B4"/>
    <w:rsid w:val="00826EDF"/>
    <w:rsid w:val="0083570D"/>
    <w:rsid w:val="008430F1"/>
    <w:rsid w:val="0085025E"/>
    <w:rsid w:val="00851686"/>
    <w:rsid w:val="0086034A"/>
    <w:rsid w:val="00871DBE"/>
    <w:rsid w:val="008826B5"/>
    <w:rsid w:val="008827D2"/>
    <w:rsid w:val="00887756"/>
    <w:rsid w:val="0089566E"/>
    <w:rsid w:val="008977DD"/>
    <w:rsid w:val="008A5A65"/>
    <w:rsid w:val="008B0775"/>
    <w:rsid w:val="008B0818"/>
    <w:rsid w:val="008C31CC"/>
    <w:rsid w:val="008D25AC"/>
    <w:rsid w:val="008F2363"/>
    <w:rsid w:val="009023FF"/>
    <w:rsid w:val="00907A20"/>
    <w:rsid w:val="009106F3"/>
    <w:rsid w:val="00927FD0"/>
    <w:rsid w:val="00940D0D"/>
    <w:rsid w:val="00953CEA"/>
    <w:rsid w:val="0097761C"/>
    <w:rsid w:val="009843A1"/>
    <w:rsid w:val="009B599C"/>
    <w:rsid w:val="009B6F09"/>
    <w:rsid w:val="009C7C86"/>
    <w:rsid w:val="009E0935"/>
    <w:rsid w:val="009E1150"/>
    <w:rsid w:val="009F3D94"/>
    <w:rsid w:val="00A007C9"/>
    <w:rsid w:val="00A11523"/>
    <w:rsid w:val="00A12B02"/>
    <w:rsid w:val="00A217F5"/>
    <w:rsid w:val="00A22FFF"/>
    <w:rsid w:val="00A25A57"/>
    <w:rsid w:val="00A30DD0"/>
    <w:rsid w:val="00A540C3"/>
    <w:rsid w:val="00A566BF"/>
    <w:rsid w:val="00A56BF0"/>
    <w:rsid w:val="00A61A80"/>
    <w:rsid w:val="00A63F79"/>
    <w:rsid w:val="00A70C3B"/>
    <w:rsid w:val="00A7366E"/>
    <w:rsid w:val="00A73CC4"/>
    <w:rsid w:val="00A804B8"/>
    <w:rsid w:val="00A90DF0"/>
    <w:rsid w:val="00A91583"/>
    <w:rsid w:val="00A96F3B"/>
    <w:rsid w:val="00AA6546"/>
    <w:rsid w:val="00AA6A47"/>
    <w:rsid w:val="00AC0484"/>
    <w:rsid w:val="00AC1567"/>
    <w:rsid w:val="00AC6DEE"/>
    <w:rsid w:val="00AE24DC"/>
    <w:rsid w:val="00AE7488"/>
    <w:rsid w:val="00B01794"/>
    <w:rsid w:val="00B01A20"/>
    <w:rsid w:val="00B01A22"/>
    <w:rsid w:val="00B12502"/>
    <w:rsid w:val="00B1429E"/>
    <w:rsid w:val="00B1747D"/>
    <w:rsid w:val="00B21F2A"/>
    <w:rsid w:val="00B24284"/>
    <w:rsid w:val="00B2699A"/>
    <w:rsid w:val="00B27AD6"/>
    <w:rsid w:val="00B463F2"/>
    <w:rsid w:val="00B47A5A"/>
    <w:rsid w:val="00B515AA"/>
    <w:rsid w:val="00B61A36"/>
    <w:rsid w:val="00B65BFE"/>
    <w:rsid w:val="00B66191"/>
    <w:rsid w:val="00B82716"/>
    <w:rsid w:val="00B839BC"/>
    <w:rsid w:val="00B90100"/>
    <w:rsid w:val="00B93A8D"/>
    <w:rsid w:val="00BA6A39"/>
    <w:rsid w:val="00BC0323"/>
    <w:rsid w:val="00BC18ED"/>
    <w:rsid w:val="00BC416E"/>
    <w:rsid w:val="00BD0AA8"/>
    <w:rsid w:val="00BD485B"/>
    <w:rsid w:val="00BE002B"/>
    <w:rsid w:val="00BE75D5"/>
    <w:rsid w:val="00BF7380"/>
    <w:rsid w:val="00C00703"/>
    <w:rsid w:val="00C013B2"/>
    <w:rsid w:val="00C067C5"/>
    <w:rsid w:val="00C07FEE"/>
    <w:rsid w:val="00C100EF"/>
    <w:rsid w:val="00C16E6D"/>
    <w:rsid w:val="00C24B8E"/>
    <w:rsid w:val="00C25D9E"/>
    <w:rsid w:val="00C26336"/>
    <w:rsid w:val="00C301A1"/>
    <w:rsid w:val="00C31D66"/>
    <w:rsid w:val="00C36D0C"/>
    <w:rsid w:val="00C42CBE"/>
    <w:rsid w:val="00C611C6"/>
    <w:rsid w:val="00C632FC"/>
    <w:rsid w:val="00C74B6D"/>
    <w:rsid w:val="00C92EA5"/>
    <w:rsid w:val="00C973DF"/>
    <w:rsid w:val="00CA1C3E"/>
    <w:rsid w:val="00CA430C"/>
    <w:rsid w:val="00CA4FBF"/>
    <w:rsid w:val="00CB01E2"/>
    <w:rsid w:val="00CB0DAE"/>
    <w:rsid w:val="00CB32D7"/>
    <w:rsid w:val="00CD0585"/>
    <w:rsid w:val="00CD4F78"/>
    <w:rsid w:val="00CD6ACF"/>
    <w:rsid w:val="00CE67DE"/>
    <w:rsid w:val="00CF1D0C"/>
    <w:rsid w:val="00CF69CC"/>
    <w:rsid w:val="00D003F7"/>
    <w:rsid w:val="00D12238"/>
    <w:rsid w:val="00D24F58"/>
    <w:rsid w:val="00D36F75"/>
    <w:rsid w:val="00D41382"/>
    <w:rsid w:val="00D66A67"/>
    <w:rsid w:val="00D67CC9"/>
    <w:rsid w:val="00D80FA7"/>
    <w:rsid w:val="00D8694B"/>
    <w:rsid w:val="00D90B55"/>
    <w:rsid w:val="00D96ABD"/>
    <w:rsid w:val="00D96F7C"/>
    <w:rsid w:val="00DA2079"/>
    <w:rsid w:val="00DB2791"/>
    <w:rsid w:val="00DB75B5"/>
    <w:rsid w:val="00DC2B4D"/>
    <w:rsid w:val="00DC3260"/>
    <w:rsid w:val="00DC5360"/>
    <w:rsid w:val="00DC553D"/>
    <w:rsid w:val="00DC574D"/>
    <w:rsid w:val="00DC6550"/>
    <w:rsid w:val="00DD2190"/>
    <w:rsid w:val="00DE3F0D"/>
    <w:rsid w:val="00DF00DB"/>
    <w:rsid w:val="00E16E77"/>
    <w:rsid w:val="00E21BD5"/>
    <w:rsid w:val="00E22AFD"/>
    <w:rsid w:val="00E23792"/>
    <w:rsid w:val="00E322D1"/>
    <w:rsid w:val="00E33018"/>
    <w:rsid w:val="00E3585B"/>
    <w:rsid w:val="00E55984"/>
    <w:rsid w:val="00E57D55"/>
    <w:rsid w:val="00E62C36"/>
    <w:rsid w:val="00E65B6C"/>
    <w:rsid w:val="00E66995"/>
    <w:rsid w:val="00E72207"/>
    <w:rsid w:val="00E85F49"/>
    <w:rsid w:val="00E95155"/>
    <w:rsid w:val="00EB1ED4"/>
    <w:rsid w:val="00EB67DA"/>
    <w:rsid w:val="00EC1094"/>
    <w:rsid w:val="00EC3E2E"/>
    <w:rsid w:val="00ED0F1F"/>
    <w:rsid w:val="00ED1FB5"/>
    <w:rsid w:val="00ED6360"/>
    <w:rsid w:val="00EE36CA"/>
    <w:rsid w:val="00EF3977"/>
    <w:rsid w:val="00F110F6"/>
    <w:rsid w:val="00F12F4F"/>
    <w:rsid w:val="00F16CBC"/>
    <w:rsid w:val="00F32248"/>
    <w:rsid w:val="00F424D5"/>
    <w:rsid w:val="00F44BE9"/>
    <w:rsid w:val="00F7010D"/>
    <w:rsid w:val="00F70737"/>
    <w:rsid w:val="00F828B3"/>
    <w:rsid w:val="00F84800"/>
    <w:rsid w:val="00F872C3"/>
    <w:rsid w:val="00F907A6"/>
    <w:rsid w:val="00F9468A"/>
    <w:rsid w:val="00F94939"/>
    <w:rsid w:val="00FA285E"/>
    <w:rsid w:val="00FA3401"/>
    <w:rsid w:val="00FA5871"/>
    <w:rsid w:val="00FA60CD"/>
    <w:rsid w:val="00FB18FE"/>
    <w:rsid w:val="00FC0B52"/>
    <w:rsid w:val="00FC2EE9"/>
    <w:rsid w:val="00FE316C"/>
    <w:rsid w:val="00FF1EA7"/>
    <w:rsid w:val="00FF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8762F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C109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8762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C1094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BC18E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0547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E21BD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a4">
    <w:name w:val="Прижатый влево"/>
    <w:basedOn w:val="a"/>
    <w:next w:val="a"/>
    <w:uiPriority w:val="99"/>
    <w:rsid w:val="00C067C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A73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7366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247E1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8">
    <w:name w:val="Title"/>
    <w:basedOn w:val="a"/>
    <w:link w:val="a9"/>
    <w:uiPriority w:val="99"/>
    <w:qFormat/>
    <w:rsid w:val="009C7C8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9C7C86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link w:val="ab"/>
    <w:uiPriority w:val="99"/>
    <w:qFormat/>
    <w:rsid w:val="00625EB5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625EB5"/>
    <w:rPr>
      <w:rFonts w:eastAsia="Times New Roman"/>
      <w:lang w:eastAsia="ru-RU"/>
    </w:rPr>
  </w:style>
  <w:style w:type="paragraph" w:styleId="ac">
    <w:name w:val="Body Text Indent"/>
    <w:basedOn w:val="a"/>
    <w:link w:val="ad"/>
    <w:uiPriority w:val="99"/>
    <w:rsid w:val="001540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5404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15404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5A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5A347A"/>
  </w:style>
  <w:style w:type="paragraph" w:styleId="af0">
    <w:name w:val="footer"/>
    <w:basedOn w:val="a"/>
    <w:link w:val="af1"/>
    <w:uiPriority w:val="99"/>
    <w:rsid w:val="00F848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F848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818A8-42C5-442C-9ADB-C5817729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user132</cp:lastModifiedBy>
  <cp:revision>14</cp:revision>
  <cp:lastPrinted>2015-10-26T07:42:00Z</cp:lastPrinted>
  <dcterms:created xsi:type="dcterms:W3CDTF">2015-04-28T04:16:00Z</dcterms:created>
  <dcterms:modified xsi:type="dcterms:W3CDTF">2015-10-26T12:24:00Z</dcterms:modified>
</cp:coreProperties>
</file>