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45" w:rsidRPr="0085025E" w:rsidRDefault="00760E9E" w:rsidP="00EE62D2">
      <w:pPr>
        <w:pStyle w:val="ae"/>
        <w:tabs>
          <w:tab w:val="clear" w:pos="4677"/>
          <w:tab w:val="center" w:pos="482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20945" w:rsidRPr="0085025E">
        <w:rPr>
          <w:rFonts w:ascii="Times New Roman" w:hAnsi="Times New Roman" w:cs="Times New Roman"/>
          <w:sz w:val="28"/>
          <w:szCs w:val="28"/>
        </w:rPr>
        <w:t xml:space="preserve"> № </w:t>
      </w:r>
      <w:r w:rsidR="00920945">
        <w:rPr>
          <w:rFonts w:ascii="Times New Roman" w:hAnsi="Times New Roman" w:cs="Times New Roman"/>
          <w:sz w:val="28"/>
          <w:szCs w:val="28"/>
        </w:rPr>
        <w:t>3</w:t>
      </w:r>
    </w:p>
    <w:p w:rsidR="00920945" w:rsidRDefault="00920945" w:rsidP="00EE62D2">
      <w:pPr>
        <w:tabs>
          <w:tab w:val="center" w:pos="4820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502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 муниципального образования</w:t>
      </w:r>
    </w:p>
    <w:p w:rsidR="00920945" w:rsidRPr="0085025E" w:rsidRDefault="00920945" w:rsidP="00EE62D2">
      <w:pPr>
        <w:spacing w:after="0" w:line="240" w:lineRule="auto"/>
        <w:ind w:left="3969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Динской район «Развитие культуры»</w:t>
      </w:r>
    </w:p>
    <w:p w:rsidR="00920945" w:rsidRDefault="00920945" w:rsidP="00126C12">
      <w:pPr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920945" w:rsidRDefault="00920945" w:rsidP="00126C12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C1094">
        <w:rPr>
          <w:rFonts w:ascii="Times New Roman" w:hAnsi="Times New Roman" w:cs="Times New Roman"/>
          <w:b/>
          <w:bCs/>
          <w:sz w:val="28"/>
          <w:szCs w:val="28"/>
        </w:rPr>
        <w:t>одпрограмм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920945" w:rsidRDefault="00920945" w:rsidP="00126C12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F75">
        <w:rPr>
          <w:rFonts w:ascii="Times New Roman" w:hAnsi="Times New Roman" w:cs="Times New Roman"/>
          <w:b/>
          <w:bCs/>
          <w:sz w:val="28"/>
          <w:szCs w:val="28"/>
        </w:rPr>
        <w:t xml:space="preserve">«Совершенствование деятельности муниципальных учреждений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культуры по предоставлению </w:t>
      </w:r>
      <w:r w:rsidRPr="00985F75">
        <w:rPr>
          <w:rFonts w:ascii="Times New Roman" w:hAnsi="Times New Roman" w:cs="Times New Roman"/>
          <w:b/>
          <w:bCs/>
          <w:sz w:val="28"/>
          <w:szCs w:val="28"/>
        </w:rPr>
        <w:t>муниципальных услуг»</w:t>
      </w:r>
    </w:p>
    <w:p w:rsidR="00920945" w:rsidRDefault="00920945" w:rsidP="00126C12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920945" w:rsidRPr="00126C12" w:rsidRDefault="00920945" w:rsidP="00126C12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760E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920945" w:rsidRDefault="00920945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0945" w:rsidRPr="00BC18ED" w:rsidRDefault="00920945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20945" w:rsidRPr="00985F75" w:rsidRDefault="00920945" w:rsidP="00985F75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F75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920945" w:rsidRPr="00985F75" w:rsidRDefault="00920945" w:rsidP="00985F75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F75">
        <w:rPr>
          <w:rFonts w:ascii="Times New Roman" w:hAnsi="Times New Roman" w:cs="Times New Roman"/>
          <w:b/>
          <w:bCs/>
          <w:sz w:val="28"/>
          <w:szCs w:val="28"/>
        </w:rPr>
        <w:t xml:space="preserve"> «Совершенствование деятельности муниципальных учреждений </w:t>
      </w:r>
    </w:p>
    <w:p w:rsidR="00920945" w:rsidRDefault="00920945" w:rsidP="00985F75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культуры</w:t>
      </w:r>
      <w:r w:rsidR="00760E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F75">
        <w:rPr>
          <w:rFonts w:ascii="Times New Roman" w:hAnsi="Times New Roman" w:cs="Times New Roman"/>
          <w:b/>
          <w:bCs/>
          <w:sz w:val="28"/>
          <w:szCs w:val="28"/>
        </w:rPr>
        <w:t>по предоставлению муниципальных услуг»</w:t>
      </w:r>
    </w:p>
    <w:p w:rsidR="00920945" w:rsidRDefault="00920945" w:rsidP="0063184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920945" w:rsidRPr="005977F5" w:rsidRDefault="00920945" w:rsidP="0063184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760E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920945" w:rsidRDefault="00920945" w:rsidP="00631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7F5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977F5">
        <w:rPr>
          <w:rFonts w:ascii="Times New Roman" w:hAnsi="Times New Roman" w:cs="Times New Roman"/>
          <w:sz w:val="28"/>
          <w:szCs w:val="28"/>
        </w:rPr>
        <w:t>программа)</w:t>
      </w:r>
    </w:p>
    <w:p w:rsidR="00920945" w:rsidRPr="00985F75" w:rsidRDefault="00920945" w:rsidP="00985F75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57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2376"/>
        <w:gridCol w:w="7513"/>
        <w:gridCol w:w="284"/>
        <w:gridCol w:w="284"/>
      </w:tblGrid>
      <w:tr w:rsidR="00920945" w:rsidRPr="00680D0B">
        <w:trPr>
          <w:trHeight w:val="968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подпрограммы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отдел культуры  администрации муниципального образования Динской район</w:t>
            </w:r>
          </w:p>
          <w:p w:rsidR="00920945" w:rsidRPr="00680D0B" w:rsidRDefault="00920945" w:rsidP="00680D0B">
            <w:pPr>
              <w:spacing w:after="0" w:line="240" w:lineRule="auto"/>
              <w:ind w:left="-108" w:right="-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:rsidR="00920945" w:rsidRPr="00680D0B" w:rsidRDefault="00920945" w:rsidP="00680D0B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trHeight w:val="968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БУК «Динской районный организационно-методический центр»; 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БУК «</w:t>
            </w:r>
            <w:proofErr w:type="spellStart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библиотека»; 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БУК «Динской районный историко-краеведческий музей»; 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БУК «Динской районный киноцентр»;</w:t>
            </w:r>
          </w:p>
          <w:p w:rsidR="00920945" w:rsidRPr="00680D0B" w:rsidRDefault="00623957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Динской;</w:t>
            </w:r>
          </w:p>
          <w:p w:rsidR="00920945" w:rsidRPr="00680D0B" w:rsidRDefault="00623957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Старомышастовской</w:t>
            </w:r>
            <w:proofErr w:type="spell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0945" w:rsidRPr="00680D0B" w:rsidRDefault="00623957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Новотитаровской</w:t>
            </w:r>
            <w:proofErr w:type="spell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20945" w:rsidRPr="00680D0B" w:rsidRDefault="00623957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Нововеличковской; </w:t>
            </w:r>
          </w:p>
          <w:p w:rsidR="00920945" w:rsidRPr="00680D0B" w:rsidRDefault="00623957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Васюринской</w:t>
            </w:r>
            <w:proofErr w:type="spellEnd"/>
          </w:p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</w:tcPr>
          <w:p w:rsidR="00920945" w:rsidRPr="00680D0B" w:rsidRDefault="00920945" w:rsidP="00680D0B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trHeight w:val="968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муниципальных услуг в учреждениях  культуры Динского района для всех категорий потребителей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:rsidR="00920945" w:rsidRPr="00680D0B" w:rsidRDefault="00920945" w:rsidP="00680D0B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trHeight w:val="657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и развития муниципальных учреждений культуры, повышение их конкурентоспособности; внедрение инновационных форм и методов предоставления муниципальных услуг</w:t>
            </w:r>
          </w:p>
          <w:p w:rsidR="00920945" w:rsidRPr="00680D0B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:rsidR="00920945" w:rsidRPr="00680D0B" w:rsidRDefault="00920945" w:rsidP="00680D0B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gridAfter w:val="1"/>
          <w:wAfter w:w="284" w:type="dxa"/>
          <w:trHeight w:val="208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целевых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показателей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семинаров для руководителей культурно-досуговых учреждений; количество культурно-досуговых мероприятий; количество </w:t>
            </w:r>
            <w:proofErr w:type="spellStart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док</w:t>
            </w:r>
            <w:bookmarkStart w:id="0" w:name="_GoBack"/>
            <w:bookmarkEnd w:id="0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ументовыдач</w:t>
            </w:r>
            <w:proofErr w:type="spellEnd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в библиотеках; </w:t>
            </w:r>
            <w:r w:rsidRPr="00680D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библиотечных методических и консультативных мероприятий; количество музейных экскурсий и выставок; число киносеансов; количество кинозрителей; контингент детей, обучающихся в  учреждениях  дополнительного образования в сфере культуры; отношение среднемесячной заработной платы работников учреждений культуры Динского района к среднемесячной заработной плате в сфере культуры Краснодарского края; отношение среднемесячной заработной платы работников учреждений дополнительного образования детских школ искусств муниципального образования Динской район к среднемесячной заработной плате в сфере культуры Краснодарского края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</w:pPr>
          </w:p>
        </w:tc>
        <w:tc>
          <w:tcPr>
            <w:tcW w:w="284" w:type="dxa"/>
          </w:tcPr>
          <w:p w:rsidR="00920945" w:rsidRPr="00680D0B" w:rsidRDefault="00920945" w:rsidP="00680D0B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gridAfter w:val="1"/>
          <w:wAfter w:w="284" w:type="dxa"/>
          <w:trHeight w:val="635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Этапы и сроки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реализации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623957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2015-2018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 годы</w:t>
            </w:r>
          </w:p>
        </w:tc>
        <w:tc>
          <w:tcPr>
            <w:tcW w:w="284" w:type="dxa"/>
          </w:tcPr>
          <w:p w:rsidR="00920945" w:rsidRPr="00680D0B" w:rsidRDefault="00920945" w:rsidP="00680D0B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gridAfter w:val="1"/>
          <w:wAfter w:w="284" w:type="dxa"/>
          <w:trHeight w:val="984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Объемы бюджетных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ассигнований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D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«Совершенствование деятельности муниципальных учреждений культуры по предоставлению муниципальных услуг»</w:t>
            </w:r>
            <w:r w:rsidR="00760E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5830CE">
              <w:rPr>
                <w:rFonts w:ascii="Times New Roman" w:hAnsi="Times New Roman" w:cs="Times New Roman"/>
                <w:sz w:val="28"/>
                <w:szCs w:val="28"/>
              </w:rPr>
              <w:t xml:space="preserve"> 298 398,8</w:t>
            </w: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920945" w:rsidRPr="00680D0B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  </w:t>
            </w:r>
          </w:p>
          <w:p w:rsidR="00920945" w:rsidRPr="00680D0B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80 065,2</w:t>
            </w:r>
            <w:r w:rsidR="00EE62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20945" w:rsidRPr="00680D0B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–76 109,0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0945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–71 344,7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23957" w:rsidRPr="00680D0B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70 879,9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20945" w:rsidRPr="00680D0B" w:rsidRDefault="00920945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920945" w:rsidRPr="00680D0B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из средс</w:t>
            </w:r>
            <w:r w:rsidR="004F5A32">
              <w:rPr>
                <w:rFonts w:ascii="Times New Roman" w:hAnsi="Times New Roman" w:cs="Times New Roman"/>
                <w:sz w:val="28"/>
                <w:szCs w:val="28"/>
              </w:rPr>
              <w:t xml:space="preserve">тв районного бюджета – </w:t>
            </w:r>
            <w:r w:rsidR="005830CE">
              <w:rPr>
                <w:rFonts w:ascii="Times New Roman" w:hAnsi="Times New Roman" w:cs="Times New Roman"/>
                <w:sz w:val="28"/>
                <w:szCs w:val="28"/>
              </w:rPr>
              <w:t>278 858,5</w:t>
            </w: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рублей, </w:t>
            </w:r>
          </w:p>
          <w:p w:rsidR="00920945" w:rsidRPr="00680D0B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  </w:t>
            </w:r>
          </w:p>
          <w:p w:rsidR="00920945" w:rsidRPr="00680D0B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–66 218,8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20945" w:rsidRPr="00680D0B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70 879,9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0945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70 879,9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368B2" w:rsidRPr="00680D0B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70 879,9</w:t>
            </w:r>
            <w:r w:rsidR="00D368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920945" w:rsidRPr="00680D0B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из средств краевого б</w:t>
            </w:r>
            <w:r w:rsidR="004F5A32">
              <w:rPr>
                <w:rFonts w:ascii="Times New Roman" w:hAnsi="Times New Roman" w:cs="Times New Roman"/>
                <w:sz w:val="28"/>
                <w:szCs w:val="28"/>
              </w:rPr>
              <w:t xml:space="preserve">юджета – </w:t>
            </w:r>
            <w:r w:rsidR="004F5A32" w:rsidRPr="000C66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30CE">
              <w:rPr>
                <w:rFonts w:ascii="Times New Roman" w:hAnsi="Times New Roman" w:cs="Times New Roman"/>
                <w:sz w:val="28"/>
                <w:szCs w:val="28"/>
              </w:rPr>
              <w:t>9 540,3</w:t>
            </w:r>
            <w:r w:rsidR="000C663E" w:rsidRPr="000C66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663E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. рублей, </w:t>
            </w:r>
          </w:p>
          <w:p w:rsidR="00920945" w:rsidRPr="00680D0B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20945" w:rsidRPr="00680D0B" w:rsidRDefault="00EE62D2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13</w:t>
            </w:r>
            <w:r w:rsidR="005830CE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20945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20945" w:rsidRPr="00680D0B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5 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0945" w:rsidRDefault="00920945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2017 год - 464,8</w:t>
            </w:r>
            <w:r w:rsidR="00760E9E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368B2" w:rsidRDefault="005830C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0</w:t>
            </w:r>
            <w:r w:rsidR="00D368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760E9E" w:rsidRDefault="00760E9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E9E" w:rsidRDefault="00760E9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E9E" w:rsidRPr="00680D0B" w:rsidRDefault="00760E9E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945" w:rsidRPr="00680D0B" w:rsidRDefault="00920945" w:rsidP="00680D0B">
            <w:pPr>
              <w:pStyle w:val="ConsPlusCell"/>
              <w:tabs>
                <w:tab w:val="left" w:pos="239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20945" w:rsidRPr="00680D0B" w:rsidRDefault="00920945" w:rsidP="00680D0B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0945" w:rsidRPr="00B01A22" w:rsidRDefault="00920945" w:rsidP="00DC574D">
      <w:pPr>
        <w:pStyle w:val="ConsNormal"/>
        <w:widowControl/>
        <w:numPr>
          <w:ilvl w:val="0"/>
          <w:numId w:val="1"/>
        </w:num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lastRenderedPageBreak/>
        <w:t>Ха</w:t>
      </w:r>
      <w:r>
        <w:rPr>
          <w:rFonts w:ascii="Times New Roman" w:hAnsi="Times New Roman" w:cs="Times New Roman"/>
          <w:b/>
          <w:bCs/>
          <w:sz w:val="28"/>
          <w:szCs w:val="28"/>
        </w:rPr>
        <w:t>рактеристика текущего состояния и прогноз развития</w:t>
      </w:r>
    </w:p>
    <w:p w:rsidR="00920945" w:rsidRDefault="00920945" w:rsidP="00DC574D">
      <w:pPr>
        <w:pStyle w:val="ConsNormal"/>
        <w:widowControl/>
        <w:ind w:right="-284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t xml:space="preserve">сферы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B01A22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20945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0945" w:rsidRPr="00EA0562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EE62D2">
        <w:rPr>
          <w:rFonts w:ascii="Times New Roman" w:hAnsi="Times New Roman" w:cs="Times New Roman"/>
          <w:sz w:val="28"/>
          <w:szCs w:val="28"/>
        </w:rPr>
        <w:t>конституционного права жителей «</w:t>
      </w:r>
      <w:r w:rsidRPr="00EA0562">
        <w:rPr>
          <w:rFonts w:ascii="Times New Roman" w:hAnsi="Times New Roman" w:cs="Times New Roman"/>
          <w:sz w:val="28"/>
          <w:szCs w:val="28"/>
        </w:rPr>
        <w:t>на участие в культурной жизни и пользование учреждениями культуры, н</w:t>
      </w:r>
      <w:r w:rsidR="00EE62D2">
        <w:rPr>
          <w:rFonts w:ascii="Times New Roman" w:hAnsi="Times New Roman" w:cs="Times New Roman"/>
          <w:sz w:val="28"/>
          <w:szCs w:val="28"/>
        </w:rPr>
        <w:t>а доступ к культурным ценностям»</w:t>
      </w:r>
      <w:r w:rsidRPr="00EA0562">
        <w:rPr>
          <w:rFonts w:ascii="Times New Roman" w:hAnsi="Times New Roman" w:cs="Times New Roman"/>
          <w:sz w:val="28"/>
          <w:szCs w:val="28"/>
        </w:rPr>
        <w:t xml:space="preserve"> обеспечивают общедоступные учреждения культуры. Муниципальные  учреждения </w:t>
      </w:r>
      <w:r>
        <w:rPr>
          <w:rFonts w:ascii="Times New Roman" w:hAnsi="Times New Roman" w:cs="Times New Roman"/>
          <w:sz w:val="28"/>
          <w:szCs w:val="28"/>
        </w:rPr>
        <w:t>культуры</w:t>
      </w:r>
      <w:r w:rsidRPr="00EA0562">
        <w:rPr>
          <w:rFonts w:ascii="Times New Roman" w:hAnsi="Times New Roman" w:cs="Times New Roman"/>
          <w:sz w:val="28"/>
          <w:szCs w:val="28"/>
        </w:rPr>
        <w:t xml:space="preserve"> являются социально-культурными центрами, их деятельность способствует образованию и культурному развитию граждан</w:t>
      </w:r>
      <w:r w:rsidR="00760E9E">
        <w:rPr>
          <w:rFonts w:ascii="Times New Roman" w:hAnsi="Times New Roman" w:cs="Times New Roman"/>
          <w:sz w:val="28"/>
          <w:szCs w:val="28"/>
        </w:rPr>
        <w:t xml:space="preserve"> </w:t>
      </w:r>
      <w:r w:rsidRPr="00EA0562">
        <w:rPr>
          <w:rFonts w:ascii="Times New Roman" w:hAnsi="Times New Roman" w:cs="Times New Roman"/>
          <w:sz w:val="28"/>
          <w:szCs w:val="28"/>
        </w:rPr>
        <w:t>Динского района.</w:t>
      </w:r>
    </w:p>
    <w:p w:rsidR="00920945" w:rsidRPr="00EA0562" w:rsidRDefault="00920945" w:rsidP="00F76A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Сегодня сеть муниципальных учреждений культуры</w:t>
      </w:r>
      <w:r w:rsidR="00760E9E">
        <w:rPr>
          <w:rFonts w:ascii="Times New Roman" w:hAnsi="Times New Roman" w:cs="Times New Roman"/>
          <w:sz w:val="28"/>
          <w:szCs w:val="28"/>
        </w:rPr>
        <w:t xml:space="preserve"> </w:t>
      </w:r>
      <w:r w:rsidRPr="00EA0562">
        <w:rPr>
          <w:rFonts w:ascii="Times New Roman" w:hAnsi="Times New Roman" w:cs="Times New Roman"/>
          <w:sz w:val="28"/>
          <w:szCs w:val="28"/>
        </w:rPr>
        <w:t xml:space="preserve">Динской район  включает 9 учреждений различной направленности: </w:t>
      </w:r>
      <w:proofErr w:type="spellStart"/>
      <w:r w:rsidRPr="00EA056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EA0562">
        <w:rPr>
          <w:rFonts w:ascii="Times New Roman" w:hAnsi="Times New Roman" w:cs="Times New Roman"/>
          <w:sz w:val="28"/>
          <w:szCs w:val="28"/>
        </w:rPr>
        <w:t xml:space="preserve"> библиотека, районный историко-краеведческий музей, районный киноцентр, пять детских школ искусств. По мере ежегодного увеличения объема услуг культуры, потребляемых населением Динского района, все большее значение приобретает качество предоставляемых муниципальных услуг.</w:t>
      </w:r>
    </w:p>
    <w:p w:rsidR="00920945" w:rsidRPr="00EA0562" w:rsidRDefault="00A17085" w:rsidP="00F76A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20945" w:rsidRPr="00EA056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20945" w:rsidRPr="00EA056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</w:t>
      </w:r>
      <w:r w:rsidR="00EE62D2">
        <w:rPr>
          <w:rFonts w:ascii="Times New Roman" w:hAnsi="Times New Roman" w:cs="Times New Roman"/>
          <w:sz w:val="28"/>
          <w:szCs w:val="28"/>
        </w:rPr>
        <w:t xml:space="preserve"> края от 25 февраля 2013 года № </w:t>
      </w:r>
      <w:r w:rsidR="00920945" w:rsidRPr="00EA0562">
        <w:rPr>
          <w:rFonts w:ascii="Times New Roman" w:hAnsi="Times New Roman" w:cs="Times New Roman"/>
          <w:sz w:val="28"/>
          <w:szCs w:val="28"/>
        </w:rPr>
        <w:t xml:space="preserve">157 утвержден </w:t>
      </w:r>
      <w:hyperlink r:id="rId10" w:history="1">
        <w:r w:rsidR="00920945" w:rsidRPr="00EA0562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EE62D2">
        <w:rPr>
          <w:rFonts w:ascii="Times New Roman" w:hAnsi="Times New Roman" w:cs="Times New Roman"/>
          <w:sz w:val="28"/>
          <w:szCs w:val="28"/>
        </w:rPr>
        <w:t xml:space="preserve"> мероприятий («дорожная карта») «</w:t>
      </w:r>
      <w:r w:rsidR="00920945" w:rsidRPr="00EA0562">
        <w:rPr>
          <w:rFonts w:ascii="Times New Roman" w:hAnsi="Times New Roman" w:cs="Times New Roman"/>
          <w:sz w:val="28"/>
          <w:szCs w:val="28"/>
        </w:rPr>
        <w:t>Изменения в отраслях социальной сферы Краснодарского края, направленные на повышен</w:t>
      </w:r>
      <w:r w:rsidR="00EE62D2">
        <w:rPr>
          <w:rFonts w:ascii="Times New Roman" w:hAnsi="Times New Roman" w:cs="Times New Roman"/>
          <w:sz w:val="28"/>
          <w:szCs w:val="28"/>
        </w:rPr>
        <w:t>ие эффективности сферы культуры»</w:t>
      </w:r>
      <w:r w:rsidR="00920945" w:rsidRPr="00EA0562">
        <w:rPr>
          <w:rFonts w:ascii="Times New Roman" w:hAnsi="Times New Roman" w:cs="Times New Roman"/>
          <w:sz w:val="28"/>
          <w:szCs w:val="28"/>
        </w:rPr>
        <w:t>, в соответствии с которым к 2016 году уровень удовлетворенности населения Краснодарского края качеством предоставления государственных (муниципальных) услуг в сфере культуры должен составить 83 процента.</w:t>
      </w:r>
    </w:p>
    <w:p w:rsidR="00920945" w:rsidRPr="00EA0562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Вместе с тем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0562">
        <w:rPr>
          <w:rFonts w:ascii="Times New Roman" w:hAnsi="Times New Roman" w:cs="Times New Roman"/>
          <w:sz w:val="28"/>
          <w:szCs w:val="28"/>
        </w:rPr>
        <w:t xml:space="preserve"> в деятельности учреждений культуры муниципального образования Динской район существует ряд проблем, негативно влияющих на качество услуг и снижающих темпы их дальнейшего развития.</w:t>
      </w:r>
    </w:p>
    <w:p w:rsidR="00920945" w:rsidRPr="00EA0562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В муниципальных  библиотеках в настоящее время самой острой проблемой остается сохранение и пополнение библиотечных фондов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 xml:space="preserve">В целях расширения свободного доступа читателей к фондам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A0562">
        <w:rPr>
          <w:rFonts w:ascii="Times New Roman" w:hAnsi="Times New Roman" w:cs="Times New Roman"/>
          <w:sz w:val="28"/>
          <w:szCs w:val="28"/>
        </w:rPr>
        <w:t xml:space="preserve"> библиотек необходимо проведение работ по оптимизации локальной сети библиотек, наращиванию компьютерного парка, внедрению автоматизированных систем нового поколения и обновленного программного обеспечения, созданию новых информационных ресурсов и услуг для населения.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Новые технологии, связанные с решением проблем управления, также находят применение и в музейной практике.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Районный музей нуждается в сознательной и плановой модернизации, форматировании под актуальные процессы развития региона. При этом не должна быть упущена его вневременная задача - сохранение культурного наследия в специфическом формате существования музейных фондов: хранение, собирание, изучение и публичное представление культурных ценностей.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lastRenderedPageBreak/>
        <w:t xml:space="preserve">Ряд бытовых проблем нужно решать в детских школах искусств: ремонт отопления, электромонтажные работы, текущие ремонты и т.п. 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Очень важным является обеспечение пожарной безопасности учреждений культуры.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920945" w:rsidRPr="00EA0562" w:rsidRDefault="00920945" w:rsidP="00EA0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11" w:history="1">
        <w:r w:rsidRPr="00EA0562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EA056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</w:t>
      </w:r>
      <w:r w:rsidR="00EE62D2">
        <w:rPr>
          <w:rFonts w:ascii="Times New Roman" w:hAnsi="Times New Roman" w:cs="Times New Roman"/>
          <w:sz w:val="28"/>
          <w:szCs w:val="28"/>
        </w:rPr>
        <w:t>и от 26 ноября 2012 года №</w:t>
      </w:r>
      <w:r w:rsidRPr="00EA0562">
        <w:rPr>
          <w:rFonts w:ascii="Times New Roman" w:hAnsi="Times New Roman" w:cs="Times New Roman"/>
          <w:sz w:val="28"/>
          <w:szCs w:val="28"/>
        </w:rPr>
        <w:t xml:space="preserve"> 2190-р, </w:t>
      </w:r>
      <w:hyperlink r:id="rId12" w:history="1">
        <w:r w:rsidRPr="00EA056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EA056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</w:t>
      </w:r>
      <w:r w:rsidR="00824A81">
        <w:rPr>
          <w:rFonts w:ascii="Times New Roman" w:hAnsi="Times New Roman" w:cs="Times New Roman"/>
          <w:sz w:val="28"/>
          <w:szCs w:val="28"/>
        </w:rPr>
        <w:t>о края от 25 февраля 2013 года № 157 «</w:t>
      </w:r>
      <w:r w:rsidR="003E1C68">
        <w:rPr>
          <w:rFonts w:ascii="Times New Roman" w:hAnsi="Times New Roman" w:cs="Times New Roman"/>
          <w:sz w:val="28"/>
          <w:szCs w:val="28"/>
        </w:rPr>
        <w:t>О</w:t>
      </w:r>
      <w:r w:rsidRPr="00EA0562">
        <w:rPr>
          <w:rFonts w:ascii="Times New Roman" w:hAnsi="Times New Roman" w:cs="Times New Roman"/>
          <w:sz w:val="28"/>
          <w:szCs w:val="28"/>
        </w:rPr>
        <w:t xml:space="preserve">б </w:t>
      </w:r>
      <w:r w:rsidR="00EE62D2">
        <w:rPr>
          <w:rFonts w:ascii="Times New Roman" w:hAnsi="Times New Roman" w:cs="Times New Roman"/>
          <w:sz w:val="28"/>
          <w:szCs w:val="28"/>
        </w:rPr>
        <w:t>утверждении плана мероприятий («дорожной карты») «</w:t>
      </w:r>
      <w:r w:rsidRPr="00EA0562">
        <w:rPr>
          <w:rFonts w:ascii="Times New Roman" w:hAnsi="Times New Roman" w:cs="Times New Roman"/>
          <w:sz w:val="28"/>
          <w:szCs w:val="28"/>
        </w:rPr>
        <w:t>Изменения в отраслях социальной сферы Краснодарского края, направленные на повышен</w:t>
      </w:r>
      <w:r w:rsidR="00EE62D2">
        <w:rPr>
          <w:rFonts w:ascii="Times New Roman" w:hAnsi="Times New Roman" w:cs="Times New Roman"/>
          <w:sz w:val="28"/>
          <w:szCs w:val="28"/>
        </w:rPr>
        <w:t>ие эффективности сферы культуры»</w:t>
      </w:r>
      <w:r w:rsidRPr="00EA0562">
        <w:rPr>
          <w:rFonts w:ascii="Times New Roman" w:hAnsi="Times New Roman" w:cs="Times New Roman"/>
          <w:sz w:val="28"/>
          <w:szCs w:val="28"/>
        </w:rPr>
        <w:t>, постановления главы муниципального образования Динской рай</w:t>
      </w:r>
      <w:r w:rsidR="00E53B6A">
        <w:rPr>
          <w:rFonts w:ascii="Times New Roman" w:hAnsi="Times New Roman" w:cs="Times New Roman"/>
          <w:sz w:val="28"/>
          <w:szCs w:val="28"/>
        </w:rPr>
        <w:t>он от 27 марта 2013 года № 569</w:t>
      </w:r>
      <w:r w:rsidRPr="00EA0562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 w:rsidR="005228E6">
        <w:rPr>
          <w:rFonts w:ascii="Times New Roman" w:hAnsi="Times New Roman" w:cs="Times New Roman"/>
          <w:sz w:val="28"/>
          <w:szCs w:val="28"/>
        </w:rPr>
        <w:t xml:space="preserve"> </w:t>
      </w:r>
      <w:r w:rsidR="00EE62D2">
        <w:rPr>
          <w:rFonts w:ascii="Times New Roman" w:hAnsi="Times New Roman" w:cs="Times New Roman"/>
          <w:sz w:val="28"/>
          <w:szCs w:val="28"/>
        </w:rPr>
        <w:t>плана мероприятий («дорожной карты»</w:t>
      </w:r>
      <w:r w:rsidRPr="00EA0562">
        <w:rPr>
          <w:rFonts w:ascii="Times New Roman" w:hAnsi="Times New Roman" w:cs="Times New Roman"/>
          <w:sz w:val="28"/>
          <w:szCs w:val="28"/>
        </w:rPr>
        <w:t>) «Изменения в отраслях социальной сферы муниципального образования Динской район, направленные на повышение эффективности сферы культуры» в муниципальных учреждениях культуры предусмотрены мероприятия по доведению размеров заработной платы работников учреждений культуры до уровня средней по Краснодарскому краю, сохранению и развитию кадрового потенциала учреждений культуры, повышению престижности и привлекательности профессий в сфере культуры.</w:t>
      </w:r>
    </w:p>
    <w:p w:rsidR="00920945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муниципальных учреждений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920945" w:rsidRPr="0016360D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Pr="00B67E0F" w:rsidRDefault="00920945" w:rsidP="00B67E0F">
      <w:pPr>
        <w:pStyle w:val="a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91DCD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достижения целей и задач</w:t>
      </w:r>
      <w:r w:rsidRPr="00691DCD">
        <w:rPr>
          <w:rFonts w:ascii="Times New Roman" w:hAnsi="Times New Roman" w:cs="Times New Roman"/>
          <w:b/>
          <w:bCs/>
          <w:sz w:val="28"/>
          <w:szCs w:val="28"/>
        </w:rPr>
        <w:t>, сроки и этапы</w:t>
      </w:r>
      <w:r w:rsidR="00760E9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7E0F">
        <w:rPr>
          <w:rFonts w:ascii="Times New Roman" w:hAnsi="Times New Roman" w:cs="Times New Roman"/>
          <w:b/>
          <w:bCs/>
          <w:sz w:val="28"/>
          <w:szCs w:val="28"/>
        </w:rPr>
        <w:t>реализации подпрограммы</w:t>
      </w:r>
    </w:p>
    <w:p w:rsidR="00920945" w:rsidRPr="00DC574D" w:rsidRDefault="00920945" w:rsidP="00CF1D0C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920945" w:rsidRPr="00F07713" w:rsidRDefault="00920945" w:rsidP="00A22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9F2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259F2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6259F2">
        <w:rPr>
          <w:rFonts w:ascii="Times New Roman" w:hAnsi="Times New Roman" w:cs="Times New Roman"/>
          <w:sz w:val="28"/>
          <w:szCs w:val="28"/>
        </w:rPr>
        <w:t xml:space="preserve">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259F2">
        <w:rPr>
          <w:rFonts w:ascii="Times New Roman" w:hAnsi="Times New Roman" w:cs="Times New Roman"/>
          <w:sz w:val="28"/>
          <w:szCs w:val="28"/>
        </w:rPr>
        <w:t>тся</w:t>
      </w:r>
      <w:r w:rsidR="00760E9E">
        <w:rPr>
          <w:rFonts w:ascii="Times New Roman" w:hAnsi="Times New Roman" w:cs="Times New Roman"/>
          <w:sz w:val="28"/>
          <w:szCs w:val="28"/>
        </w:rPr>
        <w:t xml:space="preserve"> </w:t>
      </w:r>
      <w:r w:rsidRPr="00F07713">
        <w:rPr>
          <w:rFonts w:ascii="Times New Roman" w:hAnsi="Times New Roman" w:cs="Times New Roman"/>
          <w:sz w:val="28"/>
          <w:szCs w:val="28"/>
        </w:rPr>
        <w:t>повышение качества и доступности муниципальных услуг в учреждениях  культуры Динского района для всех категорий потребителей.</w:t>
      </w:r>
    </w:p>
    <w:p w:rsidR="00920945" w:rsidRDefault="00920945" w:rsidP="00A22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</w:t>
      </w:r>
      <w:r w:rsidRPr="00246180">
        <w:rPr>
          <w:rFonts w:ascii="Times New Roman" w:hAnsi="Times New Roman" w:cs="Times New Roman"/>
          <w:sz w:val="28"/>
          <w:szCs w:val="28"/>
        </w:rPr>
        <w:t>еализация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46180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46180">
        <w:rPr>
          <w:rFonts w:ascii="Times New Roman" w:hAnsi="Times New Roman" w:cs="Times New Roman"/>
          <w:sz w:val="28"/>
          <w:szCs w:val="28"/>
        </w:rPr>
        <w:t xml:space="preserve"> требует решения следующих задач:</w:t>
      </w:r>
      <w:r w:rsidR="00760E9E">
        <w:rPr>
          <w:rFonts w:ascii="Times New Roman" w:hAnsi="Times New Roman" w:cs="Times New Roman"/>
          <w:sz w:val="28"/>
          <w:szCs w:val="28"/>
        </w:rPr>
        <w:t xml:space="preserve"> </w:t>
      </w:r>
      <w:r w:rsidRPr="00F0771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и </w:t>
      </w:r>
      <w:r w:rsidRPr="00F07713">
        <w:rPr>
          <w:rFonts w:ascii="Times New Roman" w:hAnsi="Times New Roman" w:cs="Times New Roman"/>
          <w:sz w:val="28"/>
          <w:szCs w:val="28"/>
        </w:rPr>
        <w:t>развития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F07713">
        <w:rPr>
          <w:rFonts w:ascii="Times New Roman" w:hAnsi="Times New Roman" w:cs="Times New Roman"/>
          <w:sz w:val="28"/>
          <w:szCs w:val="28"/>
        </w:rPr>
        <w:t>, повышение их конкурентоспособности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07713">
        <w:rPr>
          <w:rFonts w:ascii="Times New Roman" w:hAnsi="Times New Roman" w:cs="Times New Roman"/>
          <w:sz w:val="28"/>
          <w:szCs w:val="28"/>
        </w:rPr>
        <w:t xml:space="preserve"> внедрение инновационных форм и методов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945" w:rsidRDefault="00920945" w:rsidP="00454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>Сроки р</w:t>
      </w:r>
      <w:r w:rsidR="00D368B2">
        <w:rPr>
          <w:rFonts w:ascii="Times New Roman" w:hAnsi="Times New Roman" w:cs="Times New Roman"/>
          <w:sz w:val="28"/>
          <w:szCs w:val="28"/>
        </w:rPr>
        <w:t>еализации подпрограммы 2015-2018</w:t>
      </w:r>
      <w:r w:rsidRPr="00F07713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920945" w:rsidRDefault="00920945" w:rsidP="00454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Цели, задачи и целевые показатели подпро</w:t>
      </w:r>
      <w:r w:rsidR="00760E9E">
        <w:rPr>
          <w:rFonts w:ascii="Times New Roman" w:hAnsi="Times New Roman" w:cs="Times New Roman"/>
          <w:sz w:val="28"/>
          <w:szCs w:val="28"/>
        </w:rPr>
        <w:t>граммы представлены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1 к подпрограмме.</w:t>
      </w:r>
    </w:p>
    <w:p w:rsidR="005228E6" w:rsidRDefault="005228E6" w:rsidP="00454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28E6" w:rsidRDefault="005228E6" w:rsidP="00454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Default="00920945" w:rsidP="00454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Pr="00454EA2" w:rsidRDefault="00920945" w:rsidP="00454EA2">
      <w:pPr>
        <w:pStyle w:val="aa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EA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подпрограммы</w:t>
      </w:r>
    </w:p>
    <w:p w:rsidR="00920945" w:rsidRPr="00C632FC" w:rsidRDefault="00920945" w:rsidP="00454EA2">
      <w:pPr>
        <w:pStyle w:val="aa"/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0945" w:rsidRPr="00A22442" w:rsidRDefault="00920945" w:rsidP="001223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Перечень мероприятий подпрограммы приведен в приложении № 2 к подпрограмме.</w:t>
      </w:r>
    </w:p>
    <w:p w:rsidR="00920945" w:rsidRDefault="00920945" w:rsidP="00454EA2">
      <w:pPr>
        <w:pStyle w:val="1"/>
        <w:keepNext w:val="0"/>
        <w:keepLines w:val="0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B24284">
        <w:rPr>
          <w:rFonts w:ascii="Times New Roman" w:hAnsi="Times New Roman" w:cs="Times New Roman"/>
          <w:color w:val="auto"/>
        </w:rPr>
        <w:t xml:space="preserve">Обоснование ресурсного обеспечения </w:t>
      </w:r>
      <w:r>
        <w:rPr>
          <w:rFonts w:ascii="Times New Roman" w:hAnsi="Times New Roman" w:cs="Times New Roman"/>
          <w:color w:val="auto"/>
        </w:rPr>
        <w:t>подп</w:t>
      </w:r>
      <w:r w:rsidRPr="00B24284">
        <w:rPr>
          <w:rFonts w:ascii="Times New Roman" w:hAnsi="Times New Roman" w:cs="Times New Roman"/>
          <w:color w:val="auto"/>
        </w:rPr>
        <w:t>рограммы</w:t>
      </w:r>
    </w:p>
    <w:p w:rsidR="00920945" w:rsidRPr="0028762F" w:rsidRDefault="00920945" w:rsidP="0028762F">
      <w:pPr>
        <w:spacing w:after="0"/>
      </w:pPr>
    </w:p>
    <w:p w:rsidR="00920945" w:rsidRDefault="00920945" w:rsidP="00122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D5B">
        <w:rPr>
          <w:rFonts w:ascii="Times New Roman" w:hAnsi="Times New Roman" w:cs="Times New Roman"/>
          <w:sz w:val="28"/>
          <w:szCs w:val="28"/>
        </w:rPr>
        <w:t xml:space="preserve">          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00D5B">
        <w:rPr>
          <w:rFonts w:ascii="Times New Roman" w:hAnsi="Times New Roman" w:cs="Times New Roman"/>
          <w:sz w:val="28"/>
          <w:szCs w:val="28"/>
        </w:rPr>
        <w:t xml:space="preserve">одпрограммы предусматривается осуществлять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краевого и </w:t>
      </w:r>
      <w:r w:rsidRPr="00A00D5B">
        <w:rPr>
          <w:rFonts w:ascii="Times New Roman" w:hAnsi="Times New Roman" w:cs="Times New Roman"/>
          <w:sz w:val="28"/>
          <w:szCs w:val="28"/>
        </w:rPr>
        <w:t>районного бюджет</w:t>
      </w:r>
      <w:r>
        <w:rPr>
          <w:rFonts w:ascii="Times New Roman" w:hAnsi="Times New Roman" w:cs="Times New Roman"/>
          <w:sz w:val="28"/>
          <w:szCs w:val="28"/>
        </w:rPr>
        <w:t>ов. Средства краевого бюджета предоставляются в рамках государственной программы Краснодарского края «Развитие культуры», утвержденной постановлением главы администрации (губернатора) Краснодар</w:t>
      </w:r>
      <w:r w:rsidR="006F3977">
        <w:rPr>
          <w:rFonts w:ascii="Times New Roman" w:hAnsi="Times New Roman" w:cs="Times New Roman"/>
          <w:sz w:val="28"/>
          <w:szCs w:val="28"/>
        </w:rPr>
        <w:t>ского края от 14 октября 2013 года</w:t>
      </w:r>
      <w:r>
        <w:rPr>
          <w:rFonts w:ascii="Times New Roman" w:hAnsi="Times New Roman" w:cs="Times New Roman"/>
          <w:sz w:val="28"/>
          <w:szCs w:val="28"/>
        </w:rPr>
        <w:t xml:space="preserve"> № 1175. </w:t>
      </w:r>
    </w:p>
    <w:p w:rsidR="00920945" w:rsidRPr="002B4C21" w:rsidRDefault="00920945" w:rsidP="00063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699A">
        <w:rPr>
          <w:rFonts w:ascii="Times New Roman" w:hAnsi="Times New Roman" w:cs="Times New Roman"/>
          <w:sz w:val="28"/>
          <w:szCs w:val="28"/>
        </w:rPr>
        <w:t>объем финансирования подпрограммы</w:t>
      </w:r>
      <w:r w:rsidR="00760E9E">
        <w:rPr>
          <w:rFonts w:ascii="Times New Roman" w:hAnsi="Times New Roman" w:cs="Times New Roman"/>
          <w:sz w:val="28"/>
          <w:szCs w:val="28"/>
        </w:rPr>
        <w:t xml:space="preserve"> 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«Совершенствование деятельности муниципальных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>ультур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 по предоставлению муниципальных услуг»</w:t>
      </w:r>
      <w:r w:rsidR="00760E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078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830CE">
        <w:rPr>
          <w:rFonts w:ascii="Times New Roman" w:hAnsi="Times New Roman" w:cs="Times New Roman"/>
          <w:sz w:val="28"/>
          <w:szCs w:val="28"/>
        </w:rPr>
        <w:t>298 398,8</w:t>
      </w:r>
      <w:r w:rsidRPr="002B4C21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920945" w:rsidRPr="002B4C21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в том числе по годам:   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2015 год </w:t>
      </w:r>
      <w:r w:rsidR="005830CE">
        <w:rPr>
          <w:rFonts w:ascii="Times New Roman" w:hAnsi="Times New Roman" w:cs="Times New Roman"/>
          <w:sz w:val="28"/>
          <w:szCs w:val="28"/>
        </w:rPr>
        <w:t>–80 065,2</w:t>
      </w:r>
      <w:r w:rsidRPr="002B4C21">
        <w:rPr>
          <w:rFonts w:ascii="Times New Roman" w:hAnsi="Times New Roman" w:cs="Times New Roman"/>
          <w:sz w:val="28"/>
          <w:szCs w:val="28"/>
        </w:rPr>
        <w:t>тыс. рублей,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2016 год </w:t>
      </w:r>
      <w:r w:rsidR="005830CE">
        <w:rPr>
          <w:rFonts w:ascii="Times New Roman" w:hAnsi="Times New Roman" w:cs="Times New Roman"/>
          <w:sz w:val="28"/>
          <w:szCs w:val="28"/>
        </w:rPr>
        <w:t>–76 109,0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C21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920945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2017 год </w:t>
      </w:r>
      <w:r w:rsidR="005830CE">
        <w:rPr>
          <w:rFonts w:ascii="Times New Roman" w:hAnsi="Times New Roman" w:cs="Times New Roman"/>
          <w:sz w:val="28"/>
          <w:szCs w:val="28"/>
        </w:rPr>
        <w:t>–71 344,7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C21">
        <w:rPr>
          <w:rFonts w:ascii="Times New Roman" w:hAnsi="Times New Roman" w:cs="Times New Roman"/>
          <w:sz w:val="28"/>
          <w:szCs w:val="28"/>
        </w:rPr>
        <w:t>тыс. рублей;</w:t>
      </w:r>
    </w:p>
    <w:p w:rsidR="00D368B2" w:rsidRPr="002B4C21" w:rsidRDefault="005830CE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70 879,9</w:t>
      </w:r>
      <w:r w:rsidR="00D368B2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>из них:</w:t>
      </w:r>
    </w:p>
    <w:p w:rsidR="00920945" w:rsidRPr="002B4C21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>из средств районного</w:t>
      </w:r>
      <w:r w:rsidR="004F5A32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FB6B08">
        <w:rPr>
          <w:rFonts w:ascii="Times New Roman" w:hAnsi="Times New Roman" w:cs="Times New Roman"/>
          <w:sz w:val="28"/>
          <w:szCs w:val="28"/>
        </w:rPr>
        <w:t>2</w:t>
      </w:r>
      <w:r w:rsidR="005830CE">
        <w:rPr>
          <w:rFonts w:ascii="Times New Roman" w:hAnsi="Times New Roman" w:cs="Times New Roman"/>
          <w:sz w:val="28"/>
          <w:szCs w:val="28"/>
        </w:rPr>
        <w:t>78 858,5</w:t>
      </w:r>
      <w:r w:rsidRPr="002B4C21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920945" w:rsidRPr="002B4C21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в том числе по годам:   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2015 год </w:t>
      </w:r>
      <w:r w:rsidR="005830CE">
        <w:rPr>
          <w:rFonts w:ascii="Times New Roman" w:hAnsi="Times New Roman" w:cs="Times New Roman"/>
          <w:sz w:val="28"/>
          <w:szCs w:val="28"/>
        </w:rPr>
        <w:t>–66 218,8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C21">
        <w:rPr>
          <w:rFonts w:ascii="Times New Roman" w:hAnsi="Times New Roman" w:cs="Times New Roman"/>
          <w:sz w:val="28"/>
          <w:szCs w:val="28"/>
        </w:rPr>
        <w:t>тыс. рублей,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2016 год </w:t>
      </w:r>
      <w:r w:rsidR="005830CE">
        <w:rPr>
          <w:rFonts w:ascii="Times New Roman" w:hAnsi="Times New Roman" w:cs="Times New Roman"/>
          <w:sz w:val="28"/>
          <w:szCs w:val="28"/>
        </w:rPr>
        <w:t>–</w:t>
      </w:r>
      <w:r w:rsidRPr="002B4C21">
        <w:rPr>
          <w:rFonts w:ascii="Times New Roman" w:hAnsi="Times New Roman" w:cs="Times New Roman"/>
          <w:sz w:val="28"/>
          <w:szCs w:val="28"/>
        </w:rPr>
        <w:t xml:space="preserve"> </w:t>
      </w:r>
      <w:r w:rsidR="005830CE">
        <w:rPr>
          <w:rFonts w:ascii="Times New Roman" w:hAnsi="Times New Roman" w:cs="Times New Roman"/>
          <w:sz w:val="28"/>
          <w:szCs w:val="28"/>
        </w:rPr>
        <w:t>70 879,9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C21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920945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2017 год </w:t>
      </w:r>
      <w:r w:rsidR="005830CE">
        <w:rPr>
          <w:rFonts w:ascii="Times New Roman" w:hAnsi="Times New Roman" w:cs="Times New Roman"/>
          <w:sz w:val="28"/>
          <w:szCs w:val="28"/>
        </w:rPr>
        <w:t>–</w:t>
      </w:r>
      <w:r w:rsidRPr="002B4C21">
        <w:rPr>
          <w:rFonts w:ascii="Times New Roman" w:hAnsi="Times New Roman" w:cs="Times New Roman"/>
          <w:sz w:val="28"/>
          <w:szCs w:val="28"/>
        </w:rPr>
        <w:t xml:space="preserve"> </w:t>
      </w:r>
      <w:r w:rsidR="005830CE">
        <w:rPr>
          <w:rFonts w:ascii="Times New Roman" w:hAnsi="Times New Roman" w:cs="Times New Roman"/>
          <w:sz w:val="28"/>
          <w:szCs w:val="28"/>
        </w:rPr>
        <w:t>70 879,9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C21">
        <w:rPr>
          <w:rFonts w:ascii="Times New Roman" w:hAnsi="Times New Roman" w:cs="Times New Roman"/>
          <w:sz w:val="28"/>
          <w:szCs w:val="28"/>
        </w:rPr>
        <w:t>тыс. рублей;</w:t>
      </w:r>
    </w:p>
    <w:p w:rsidR="00D368B2" w:rsidRDefault="00D368B2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</w:t>
      </w:r>
      <w:r w:rsidR="005830CE">
        <w:rPr>
          <w:rFonts w:ascii="Times New Roman" w:hAnsi="Times New Roman" w:cs="Times New Roman"/>
          <w:sz w:val="28"/>
          <w:szCs w:val="28"/>
        </w:rPr>
        <w:t>– 70 879,9</w:t>
      </w:r>
      <w:r w:rsidR="00AE15C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68B2" w:rsidRPr="002B4C21" w:rsidRDefault="00D368B2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920945" w:rsidRPr="002B4C21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>из средств краевого бюджета</w:t>
      </w:r>
      <w:r w:rsidR="004F5A32">
        <w:rPr>
          <w:rFonts w:ascii="Times New Roman" w:hAnsi="Times New Roman" w:cs="Times New Roman"/>
          <w:sz w:val="28"/>
          <w:szCs w:val="28"/>
        </w:rPr>
        <w:t xml:space="preserve"> – </w:t>
      </w:r>
      <w:r w:rsidR="005830CE">
        <w:rPr>
          <w:rFonts w:ascii="Times New Roman" w:hAnsi="Times New Roman" w:cs="Times New Roman"/>
          <w:sz w:val="28"/>
          <w:szCs w:val="28"/>
        </w:rPr>
        <w:t>19 540,3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Pr="002B4C21">
        <w:rPr>
          <w:rFonts w:ascii="Times New Roman" w:hAnsi="Times New Roman" w:cs="Times New Roman"/>
          <w:sz w:val="28"/>
          <w:szCs w:val="28"/>
        </w:rPr>
        <w:t xml:space="preserve">рублей, </w:t>
      </w:r>
    </w:p>
    <w:p w:rsidR="00920945" w:rsidRPr="002B4C21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2015 год </w:t>
      </w:r>
      <w:r>
        <w:rPr>
          <w:rFonts w:ascii="Times New Roman" w:hAnsi="Times New Roman" w:cs="Times New Roman"/>
          <w:sz w:val="28"/>
          <w:szCs w:val="28"/>
        </w:rPr>
        <w:t>–13</w:t>
      </w:r>
      <w:r w:rsidR="005830CE">
        <w:rPr>
          <w:rFonts w:ascii="Times New Roman" w:hAnsi="Times New Roman" w:cs="Times New Roman"/>
          <w:sz w:val="28"/>
          <w:szCs w:val="28"/>
        </w:rPr>
        <w:t xml:space="preserve"> 84</w:t>
      </w:r>
      <w:r>
        <w:rPr>
          <w:rFonts w:ascii="Times New Roman" w:hAnsi="Times New Roman" w:cs="Times New Roman"/>
          <w:sz w:val="28"/>
          <w:szCs w:val="28"/>
        </w:rPr>
        <w:t xml:space="preserve">6,4 </w:t>
      </w:r>
      <w:r w:rsidRPr="002B4C21">
        <w:rPr>
          <w:rFonts w:ascii="Times New Roman" w:hAnsi="Times New Roman" w:cs="Times New Roman"/>
          <w:sz w:val="28"/>
          <w:szCs w:val="28"/>
        </w:rPr>
        <w:t>тыс. рублей,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2016 год </w:t>
      </w:r>
      <w:r w:rsidR="005830CE">
        <w:rPr>
          <w:rFonts w:ascii="Times New Roman" w:hAnsi="Times New Roman" w:cs="Times New Roman"/>
          <w:sz w:val="28"/>
          <w:szCs w:val="28"/>
        </w:rPr>
        <w:t>–</w:t>
      </w:r>
      <w:r w:rsidRPr="002B4C21">
        <w:rPr>
          <w:rFonts w:ascii="Times New Roman" w:hAnsi="Times New Roman" w:cs="Times New Roman"/>
          <w:sz w:val="28"/>
          <w:szCs w:val="28"/>
        </w:rPr>
        <w:t xml:space="preserve"> </w:t>
      </w:r>
      <w:r w:rsidR="005830CE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22</w:t>
      </w:r>
      <w:r w:rsidR="005830C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5830C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C21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920945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2017 год - </w:t>
      </w:r>
      <w:r>
        <w:rPr>
          <w:rFonts w:ascii="Times New Roman" w:hAnsi="Times New Roman" w:cs="Times New Roman"/>
          <w:sz w:val="28"/>
          <w:szCs w:val="28"/>
        </w:rPr>
        <w:t>464</w:t>
      </w:r>
      <w:r w:rsidRPr="002B4C21">
        <w:rPr>
          <w:rFonts w:ascii="Times New Roman" w:hAnsi="Times New Roman" w:cs="Times New Roman"/>
          <w:sz w:val="28"/>
          <w:szCs w:val="28"/>
        </w:rPr>
        <w:t>,8</w:t>
      </w:r>
      <w:r w:rsidR="00D368B2">
        <w:rPr>
          <w:rFonts w:ascii="Times New Roman" w:hAnsi="Times New Roman" w:cs="Times New Roman"/>
          <w:sz w:val="28"/>
          <w:szCs w:val="28"/>
        </w:rPr>
        <w:t>тыс. рублей,</w:t>
      </w:r>
    </w:p>
    <w:p w:rsidR="00D368B2" w:rsidRPr="002B4C21" w:rsidRDefault="00D368B2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2018 год – </w:t>
      </w:r>
      <w:r w:rsidR="005830C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20945" w:rsidRDefault="00920945" w:rsidP="006F39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ресурсного обеспечения выполнен на основании  расчета финансирования учреждений культуры, смет расходов, бюджетных смет, коммерческих предложений.</w:t>
      </w:r>
    </w:p>
    <w:p w:rsidR="00920945" w:rsidRDefault="00920945" w:rsidP="005228E6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финансирования подпрограммы могут уточняться в соответствии с решениями о районном бюджете, законом Краснодарского края</w:t>
      </w:r>
      <w:r w:rsidR="00760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краевом бюджете».</w:t>
      </w:r>
    </w:p>
    <w:p w:rsidR="005228E6" w:rsidRDefault="005228E6" w:rsidP="005228E6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Default="00920945" w:rsidP="00583E92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Прогноз сводных показателей муниципальных заданий </w:t>
      </w:r>
    </w:p>
    <w:p w:rsidR="00920945" w:rsidRDefault="00920945" w:rsidP="00583E92">
      <w:pPr>
        <w:pStyle w:val="aa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оказание муниципальных услуг (выполнение работ) </w:t>
      </w:r>
    </w:p>
    <w:p w:rsidR="00920945" w:rsidRDefault="00920945" w:rsidP="00583E92">
      <w:pPr>
        <w:pStyle w:val="aa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муниципальными учреждениями в сфере реализации подпрограммы</w:t>
      </w:r>
    </w:p>
    <w:p w:rsidR="00920945" w:rsidRDefault="00920945" w:rsidP="00583E92">
      <w:pPr>
        <w:pStyle w:val="aa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20945" w:rsidRPr="008F2363" w:rsidRDefault="00920945" w:rsidP="00583E92">
      <w:pPr>
        <w:pStyle w:val="aa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Прогноз сводных показателей муниципальных заданий на оказание муниципальных услуг (выполнение работ) муниципальными учреждениями культуры в сфере реализации подпрограммы на</w:t>
      </w:r>
      <w:r w:rsidR="00AE15CE">
        <w:rPr>
          <w:rFonts w:ascii="Times New Roman" w:hAnsi="Times New Roman" w:cs="Times New Roman"/>
          <w:sz w:val="28"/>
          <w:szCs w:val="28"/>
        </w:rPr>
        <w:t xml:space="preserve"> 2016 год и плановый период 2017 и 2018</w:t>
      </w:r>
      <w:r>
        <w:rPr>
          <w:rFonts w:ascii="Times New Roman" w:hAnsi="Times New Roman" w:cs="Times New Roman"/>
          <w:sz w:val="28"/>
          <w:szCs w:val="28"/>
        </w:rPr>
        <w:t xml:space="preserve"> годов приведен в приложении № 3 к подпрограмме.</w:t>
      </w:r>
    </w:p>
    <w:p w:rsidR="00920945" w:rsidRDefault="00920945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Pr="00AA0153" w:rsidRDefault="00920945" w:rsidP="00AA0153">
      <w:pPr>
        <w:pStyle w:val="aa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153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муниципальной программы </w:t>
      </w:r>
    </w:p>
    <w:p w:rsidR="00920945" w:rsidRPr="00660956" w:rsidRDefault="00920945" w:rsidP="00583E92">
      <w:pPr>
        <w:pStyle w:val="aa"/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0956">
        <w:rPr>
          <w:rFonts w:ascii="Times New Roman" w:hAnsi="Times New Roman" w:cs="Times New Roman"/>
          <w:b/>
          <w:bCs/>
          <w:sz w:val="28"/>
          <w:szCs w:val="28"/>
        </w:rPr>
        <w:t>и контроль за ее выполнением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программой осуществляет отдел культуры администрации муниципального образования Динской район (далее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программы).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обеспечивает разработку </w:t>
      </w:r>
      <w:r>
        <w:rPr>
          <w:rFonts w:ascii="Times New Roman" w:hAnsi="Times New Roman" w:cs="Times New Roman"/>
          <w:sz w:val="28"/>
          <w:szCs w:val="28"/>
        </w:rPr>
        <w:t>и реализацию подпрограммы, её согласование с участниками подпрограммы;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организует </w:t>
      </w:r>
      <w:r>
        <w:rPr>
          <w:rFonts w:ascii="Times New Roman" w:hAnsi="Times New Roman" w:cs="Times New Roman"/>
          <w:sz w:val="28"/>
          <w:szCs w:val="28"/>
        </w:rPr>
        <w:t>работу по достижению целевых показателей 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координатору программы предложения</w:t>
      </w:r>
      <w:r w:rsidRPr="00BA6A39">
        <w:rPr>
          <w:rFonts w:ascii="Times New Roman" w:hAnsi="Times New Roman" w:cs="Times New Roman"/>
          <w:sz w:val="28"/>
          <w:szCs w:val="28"/>
        </w:rPr>
        <w:t xml:space="preserve">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</w:t>
      </w:r>
      <w:r>
        <w:rPr>
          <w:rFonts w:ascii="Times New Roman" w:hAnsi="Times New Roman" w:cs="Times New Roman"/>
          <w:sz w:val="28"/>
          <w:szCs w:val="28"/>
        </w:rPr>
        <w:t>икам финансирования реализации 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программы на основании предложений участников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20945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>координатору программы ежеквартально, до 1</w:t>
      </w:r>
      <w:r w:rsidRPr="00BA6A39">
        <w:rPr>
          <w:rFonts w:ascii="Times New Roman" w:hAnsi="Times New Roman" w:cs="Times New Roman"/>
          <w:sz w:val="28"/>
          <w:szCs w:val="28"/>
        </w:rPr>
        <w:t>5 числа месяца, следующего за отчетным периодом (</w:t>
      </w:r>
      <w:r>
        <w:rPr>
          <w:rFonts w:ascii="Times New Roman" w:hAnsi="Times New Roman" w:cs="Times New Roman"/>
          <w:sz w:val="28"/>
          <w:szCs w:val="28"/>
        </w:rPr>
        <w:t>за исключением отчетного периода за год), отчетность по объемам финансирования и расходования средств на реализацию подпрограммы;</w:t>
      </w:r>
    </w:p>
    <w:p w:rsidR="00920945" w:rsidRDefault="00920945" w:rsidP="001223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ежегодно, до 20 февраля года, следующего за</w:t>
      </w:r>
      <w:r w:rsidR="005228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отчетным, 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BA6A39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 для формирования доклада о ходе реализации муниципальной программы и оценке эффективности ее реализации;</w:t>
      </w:r>
    </w:p>
    <w:p w:rsidR="00920945" w:rsidRDefault="00920945" w:rsidP="001223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 и подпрограммой.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распоряжение бюджетных средств;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согласование с координатором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 возможны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A6A39">
        <w:rPr>
          <w:rFonts w:ascii="Times New Roman" w:hAnsi="Times New Roman" w:cs="Times New Roman"/>
          <w:sz w:val="28"/>
          <w:szCs w:val="28"/>
        </w:rPr>
        <w:t xml:space="preserve"> сроков выполнения мероприятия, предложений по объемам и источникам финансирования;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lastRenderedPageBreak/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rPr>
          <w:rFonts w:ascii="Times New Roman" w:hAnsi="Times New Roman" w:cs="Times New Roman"/>
          <w:sz w:val="28"/>
          <w:szCs w:val="28"/>
        </w:rPr>
        <w:t>подпрограммой и программой</w:t>
      </w:r>
      <w:r w:rsidRPr="00BA6A39">
        <w:rPr>
          <w:rFonts w:ascii="Times New Roman" w:hAnsi="Times New Roman" w:cs="Times New Roman"/>
          <w:sz w:val="28"/>
          <w:szCs w:val="28"/>
        </w:rPr>
        <w:t>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в пределах полномочий, установленных бюджетным законодательством Российской Федерации: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6A39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ему бюджетными ассигнованиями и лимитами бюджетных обязательств;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920945" w:rsidRPr="001658C6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отчетность координатору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 о результатах выполнения мероприятия подпрограммы ежеквартально до 10 числа,</w:t>
      </w:r>
      <w:r w:rsidR="005228E6">
        <w:rPr>
          <w:rFonts w:ascii="Times New Roman" w:hAnsi="Times New Roman" w:cs="Times New Roman"/>
          <w:sz w:val="28"/>
          <w:szCs w:val="28"/>
        </w:rPr>
        <w:t xml:space="preserve"> месяца </w:t>
      </w:r>
      <w:r w:rsidRPr="00BA6A39">
        <w:rPr>
          <w:rFonts w:ascii="Times New Roman" w:hAnsi="Times New Roman" w:cs="Times New Roman"/>
          <w:sz w:val="28"/>
          <w:szCs w:val="28"/>
        </w:rPr>
        <w:t xml:space="preserve">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периодом</w:t>
      </w:r>
      <w:r w:rsidRPr="00BA6A39">
        <w:rPr>
          <w:rFonts w:ascii="Times New Roman" w:hAnsi="Times New Roman" w:cs="Times New Roman"/>
          <w:sz w:val="28"/>
          <w:szCs w:val="28"/>
        </w:rPr>
        <w:t>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муниципальной программой </w:t>
      </w:r>
      <w:r>
        <w:rPr>
          <w:rFonts w:ascii="Times New Roman" w:hAnsi="Times New Roman" w:cs="Times New Roman"/>
          <w:sz w:val="28"/>
          <w:szCs w:val="28"/>
        </w:rPr>
        <w:t>и подпрограммой</w:t>
      </w:r>
      <w:r w:rsidRPr="00BA6A39">
        <w:rPr>
          <w:rFonts w:ascii="Times New Roman" w:hAnsi="Times New Roman" w:cs="Times New Roman"/>
          <w:sz w:val="28"/>
          <w:szCs w:val="28"/>
        </w:rPr>
        <w:t>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Контроль за ходом выполнения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рамках контроля за выполнение </w:t>
      </w:r>
      <w:r w:rsidRPr="00BA6A39">
        <w:rPr>
          <w:rFonts w:ascii="Times New Roman" w:hAnsi="Times New Roman" w:cs="Times New Roman"/>
          <w:sz w:val="28"/>
          <w:szCs w:val="28"/>
        </w:rPr>
        <w:t>муниципальной программы осуществляют администрация муниципального образования Динской район и Совет муниципального образования Динской район.</w:t>
      </w:r>
    </w:p>
    <w:p w:rsidR="00920945" w:rsidRPr="00BA7229" w:rsidRDefault="00920945" w:rsidP="0012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945" w:rsidRPr="00BA7229" w:rsidRDefault="00920945" w:rsidP="0012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945" w:rsidRPr="00BA6A39" w:rsidRDefault="00920945" w:rsidP="0069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8E6" w:rsidRDefault="00920945" w:rsidP="0069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Начальник</w:t>
      </w:r>
      <w:r w:rsidR="005228E6">
        <w:rPr>
          <w:rFonts w:ascii="Times New Roman" w:hAnsi="Times New Roman" w:cs="Times New Roman"/>
          <w:sz w:val="28"/>
          <w:szCs w:val="28"/>
        </w:rPr>
        <w:t xml:space="preserve"> </w:t>
      </w:r>
      <w:r w:rsidRPr="00BA6A39">
        <w:rPr>
          <w:rFonts w:ascii="Times New Roman" w:hAnsi="Times New Roman" w:cs="Times New Roman"/>
          <w:sz w:val="28"/>
          <w:szCs w:val="28"/>
        </w:rPr>
        <w:t xml:space="preserve">отдела культуры   </w:t>
      </w:r>
    </w:p>
    <w:p w:rsidR="005228E6" w:rsidRDefault="005228E6" w:rsidP="0069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920945" w:rsidRPr="00BA6A39" w:rsidRDefault="005228E6" w:rsidP="0069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 Динской район                                                     В.Ф.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Бурнашов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20945" w:rsidRPr="00BA6A39">
        <w:rPr>
          <w:rFonts w:ascii="Times New Roman" w:hAnsi="Times New Roman" w:cs="Times New Roman"/>
          <w:sz w:val="28"/>
          <w:szCs w:val="28"/>
        </w:rPr>
        <w:t xml:space="preserve">      </w:t>
      </w:r>
      <w:r w:rsidR="00920945">
        <w:rPr>
          <w:rFonts w:ascii="Times New Roman" w:hAnsi="Times New Roman" w:cs="Times New Roman"/>
          <w:sz w:val="28"/>
          <w:szCs w:val="28"/>
        </w:rPr>
        <w:t xml:space="preserve">   </w:t>
      </w:r>
      <w:r w:rsidR="00F85658" w:rsidRPr="00F8565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920945" w:rsidRDefault="00920945" w:rsidP="00692CA7"/>
    <w:p w:rsidR="00920945" w:rsidRDefault="00920945" w:rsidP="0069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0945" w:rsidSect="004D52BD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5EC" w:rsidRDefault="009D05EC" w:rsidP="00583E92">
      <w:pPr>
        <w:spacing w:after="0" w:line="240" w:lineRule="auto"/>
      </w:pPr>
      <w:r>
        <w:separator/>
      </w:r>
    </w:p>
  </w:endnote>
  <w:endnote w:type="continuationSeparator" w:id="0">
    <w:p w:rsidR="009D05EC" w:rsidRDefault="009D05EC" w:rsidP="005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5EC" w:rsidRDefault="009D05EC" w:rsidP="00583E92">
      <w:pPr>
        <w:spacing w:after="0" w:line="240" w:lineRule="auto"/>
      </w:pPr>
      <w:r>
        <w:separator/>
      </w:r>
    </w:p>
  </w:footnote>
  <w:footnote w:type="continuationSeparator" w:id="0">
    <w:p w:rsidR="009D05EC" w:rsidRDefault="009D05EC" w:rsidP="005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7956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52BD" w:rsidRPr="004D52BD" w:rsidRDefault="0090763A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D52B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D52BD" w:rsidRPr="004D52B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D52B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708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4D52B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52BD" w:rsidRDefault="004D52B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902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0A23A2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DCE235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0E17D1A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3F80874"/>
    <w:multiLevelType w:val="hybridMultilevel"/>
    <w:tmpl w:val="ED28B0B2"/>
    <w:lvl w:ilvl="0" w:tplc="6B1CAD6E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0471A2F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8ED"/>
    <w:rsid w:val="00001A51"/>
    <w:rsid w:val="00017F62"/>
    <w:rsid w:val="000249D0"/>
    <w:rsid w:val="00034A1F"/>
    <w:rsid w:val="00037E57"/>
    <w:rsid w:val="00042668"/>
    <w:rsid w:val="00046422"/>
    <w:rsid w:val="000547FC"/>
    <w:rsid w:val="00060436"/>
    <w:rsid w:val="00063CB4"/>
    <w:rsid w:val="0007371F"/>
    <w:rsid w:val="00076678"/>
    <w:rsid w:val="00082EDF"/>
    <w:rsid w:val="00090666"/>
    <w:rsid w:val="00091A71"/>
    <w:rsid w:val="0009613E"/>
    <w:rsid w:val="000A5522"/>
    <w:rsid w:val="000B1604"/>
    <w:rsid w:val="000B521A"/>
    <w:rsid w:val="000B736B"/>
    <w:rsid w:val="000C2D59"/>
    <w:rsid w:val="000C3C47"/>
    <w:rsid w:val="000C663E"/>
    <w:rsid w:val="000E0245"/>
    <w:rsid w:val="000E1531"/>
    <w:rsid w:val="000F6B39"/>
    <w:rsid w:val="00105D57"/>
    <w:rsid w:val="001223AD"/>
    <w:rsid w:val="001248F9"/>
    <w:rsid w:val="00126C12"/>
    <w:rsid w:val="00145B3A"/>
    <w:rsid w:val="00154042"/>
    <w:rsid w:val="00157DF2"/>
    <w:rsid w:val="00161AB1"/>
    <w:rsid w:val="0016360D"/>
    <w:rsid w:val="00163721"/>
    <w:rsid w:val="001658C6"/>
    <w:rsid w:val="0017146A"/>
    <w:rsid w:val="00182F08"/>
    <w:rsid w:val="00192941"/>
    <w:rsid w:val="00196ED7"/>
    <w:rsid w:val="001A0227"/>
    <w:rsid w:val="001C30D2"/>
    <w:rsid w:val="001C3DD7"/>
    <w:rsid w:val="001C53B7"/>
    <w:rsid w:val="001C66C5"/>
    <w:rsid w:val="001D7275"/>
    <w:rsid w:val="001E1055"/>
    <w:rsid w:val="001E5CE5"/>
    <w:rsid w:val="001F0846"/>
    <w:rsid w:val="00224AA4"/>
    <w:rsid w:val="002261D0"/>
    <w:rsid w:val="00233DA3"/>
    <w:rsid w:val="0024228A"/>
    <w:rsid w:val="00245253"/>
    <w:rsid w:val="00246180"/>
    <w:rsid w:val="00247E15"/>
    <w:rsid w:val="00253DB2"/>
    <w:rsid w:val="002579D4"/>
    <w:rsid w:val="0026458B"/>
    <w:rsid w:val="00264A81"/>
    <w:rsid w:val="00267A6A"/>
    <w:rsid w:val="0027083D"/>
    <w:rsid w:val="00270D10"/>
    <w:rsid w:val="002717EA"/>
    <w:rsid w:val="0028762F"/>
    <w:rsid w:val="00293659"/>
    <w:rsid w:val="00295AB1"/>
    <w:rsid w:val="002A117A"/>
    <w:rsid w:val="002B4C21"/>
    <w:rsid w:val="002D3DB4"/>
    <w:rsid w:val="002D4FC6"/>
    <w:rsid w:val="002E58C1"/>
    <w:rsid w:val="00301394"/>
    <w:rsid w:val="003239B5"/>
    <w:rsid w:val="003322CA"/>
    <w:rsid w:val="003323FE"/>
    <w:rsid w:val="00333A31"/>
    <w:rsid w:val="0033790A"/>
    <w:rsid w:val="003472C6"/>
    <w:rsid w:val="0036059D"/>
    <w:rsid w:val="00371C65"/>
    <w:rsid w:val="003845A2"/>
    <w:rsid w:val="00392286"/>
    <w:rsid w:val="0039328F"/>
    <w:rsid w:val="0039539C"/>
    <w:rsid w:val="003A19F6"/>
    <w:rsid w:val="003A6516"/>
    <w:rsid w:val="003B3EB6"/>
    <w:rsid w:val="003C027D"/>
    <w:rsid w:val="003D3F72"/>
    <w:rsid w:val="003E1C68"/>
    <w:rsid w:val="003E536D"/>
    <w:rsid w:val="003F5636"/>
    <w:rsid w:val="00400907"/>
    <w:rsid w:val="00406546"/>
    <w:rsid w:val="004147DE"/>
    <w:rsid w:val="004347E0"/>
    <w:rsid w:val="00454EA2"/>
    <w:rsid w:val="00455BEC"/>
    <w:rsid w:val="00464A66"/>
    <w:rsid w:val="00476B0F"/>
    <w:rsid w:val="00484C50"/>
    <w:rsid w:val="00487177"/>
    <w:rsid w:val="004B238C"/>
    <w:rsid w:val="004B2BF9"/>
    <w:rsid w:val="004C225E"/>
    <w:rsid w:val="004D0D37"/>
    <w:rsid w:val="004D52BD"/>
    <w:rsid w:val="004F5A32"/>
    <w:rsid w:val="004F759A"/>
    <w:rsid w:val="00507955"/>
    <w:rsid w:val="005228E6"/>
    <w:rsid w:val="00522A2F"/>
    <w:rsid w:val="00531638"/>
    <w:rsid w:val="00532443"/>
    <w:rsid w:val="005325ED"/>
    <w:rsid w:val="005349E3"/>
    <w:rsid w:val="00542E96"/>
    <w:rsid w:val="00547EF7"/>
    <w:rsid w:val="00552ADD"/>
    <w:rsid w:val="00554C55"/>
    <w:rsid w:val="00566786"/>
    <w:rsid w:val="00570207"/>
    <w:rsid w:val="005743B3"/>
    <w:rsid w:val="005830CE"/>
    <w:rsid w:val="005832EF"/>
    <w:rsid w:val="00583E92"/>
    <w:rsid w:val="00594E49"/>
    <w:rsid w:val="005977F5"/>
    <w:rsid w:val="005A347A"/>
    <w:rsid w:val="005A4020"/>
    <w:rsid w:val="005B214F"/>
    <w:rsid w:val="005B761A"/>
    <w:rsid w:val="005C2D88"/>
    <w:rsid w:val="005C64B1"/>
    <w:rsid w:val="005D2E42"/>
    <w:rsid w:val="005E299B"/>
    <w:rsid w:val="005E7862"/>
    <w:rsid w:val="005E7951"/>
    <w:rsid w:val="005F60DE"/>
    <w:rsid w:val="00604BDA"/>
    <w:rsid w:val="00614F2B"/>
    <w:rsid w:val="00623957"/>
    <w:rsid w:val="00625623"/>
    <w:rsid w:val="006259F2"/>
    <w:rsid w:val="00625EB5"/>
    <w:rsid w:val="00630190"/>
    <w:rsid w:val="006308E1"/>
    <w:rsid w:val="00631846"/>
    <w:rsid w:val="006410D2"/>
    <w:rsid w:val="00645D3E"/>
    <w:rsid w:val="00654AE9"/>
    <w:rsid w:val="00657549"/>
    <w:rsid w:val="00660956"/>
    <w:rsid w:val="00664568"/>
    <w:rsid w:val="006674C7"/>
    <w:rsid w:val="00667724"/>
    <w:rsid w:val="00677E30"/>
    <w:rsid w:val="00680D0B"/>
    <w:rsid w:val="00691DCD"/>
    <w:rsid w:val="00692CA7"/>
    <w:rsid w:val="00695B7B"/>
    <w:rsid w:val="006A29C4"/>
    <w:rsid w:val="006A4F85"/>
    <w:rsid w:val="006B0595"/>
    <w:rsid w:val="006B1E40"/>
    <w:rsid w:val="006C361C"/>
    <w:rsid w:val="006D29F0"/>
    <w:rsid w:val="006D4398"/>
    <w:rsid w:val="006F143B"/>
    <w:rsid w:val="006F3977"/>
    <w:rsid w:val="00701148"/>
    <w:rsid w:val="00752BCA"/>
    <w:rsid w:val="00760E9E"/>
    <w:rsid w:val="00762DA3"/>
    <w:rsid w:val="00770296"/>
    <w:rsid w:val="00776728"/>
    <w:rsid w:val="00782ECE"/>
    <w:rsid w:val="007A396D"/>
    <w:rsid w:val="007B0D83"/>
    <w:rsid w:val="007B33F9"/>
    <w:rsid w:val="007B458A"/>
    <w:rsid w:val="007D1050"/>
    <w:rsid w:val="007D43B2"/>
    <w:rsid w:val="008057EB"/>
    <w:rsid w:val="00805D01"/>
    <w:rsid w:val="008065EC"/>
    <w:rsid w:val="008128B4"/>
    <w:rsid w:val="00824A81"/>
    <w:rsid w:val="00826EDF"/>
    <w:rsid w:val="00832008"/>
    <w:rsid w:val="0083570D"/>
    <w:rsid w:val="008430F1"/>
    <w:rsid w:val="0085025E"/>
    <w:rsid w:val="0086034A"/>
    <w:rsid w:val="008657F0"/>
    <w:rsid w:val="00870458"/>
    <w:rsid w:val="00871DBE"/>
    <w:rsid w:val="008826B5"/>
    <w:rsid w:val="0089566E"/>
    <w:rsid w:val="008977DD"/>
    <w:rsid w:val="008A5A65"/>
    <w:rsid w:val="008B0775"/>
    <w:rsid w:val="008B0818"/>
    <w:rsid w:val="008D136C"/>
    <w:rsid w:val="008D25AC"/>
    <w:rsid w:val="008F2363"/>
    <w:rsid w:val="00900DA2"/>
    <w:rsid w:val="009023FF"/>
    <w:rsid w:val="0090763A"/>
    <w:rsid w:val="00907A20"/>
    <w:rsid w:val="009106F3"/>
    <w:rsid w:val="00915053"/>
    <w:rsid w:val="00920945"/>
    <w:rsid w:val="00927FD0"/>
    <w:rsid w:val="0094291F"/>
    <w:rsid w:val="009607A8"/>
    <w:rsid w:val="0097761C"/>
    <w:rsid w:val="00985F75"/>
    <w:rsid w:val="009B3F6A"/>
    <w:rsid w:val="009B6F09"/>
    <w:rsid w:val="009C7C86"/>
    <w:rsid w:val="009D05EC"/>
    <w:rsid w:val="009E0935"/>
    <w:rsid w:val="009E1150"/>
    <w:rsid w:val="009E5B1B"/>
    <w:rsid w:val="009E7147"/>
    <w:rsid w:val="009F3D94"/>
    <w:rsid w:val="00A007C9"/>
    <w:rsid w:val="00A00D5B"/>
    <w:rsid w:val="00A05231"/>
    <w:rsid w:val="00A12B02"/>
    <w:rsid w:val="00A17085"/>
    <w:rsid w:val="00A22442"/>
    <w:rsid w:val="00A22FFF"/>
    <w:rsid w:val="00A25A57"/>
    <w:rsid w:val="00A566BF"/>
    <w:rsid w:val="00A56BF0"/>
    <w:rsid w:val="00A63F79"/>
    <w:rsid w:val="00A70C3B"/>
    <w:rsid w:val="00A7366E"/>
    <w:rsid w:val="00A804B8"/>
    <w:rsid w:val="00A91583"/>
    <w:rsid w:val="00A96F3B"/>
    <w:rsid w:val="00AA0153"/>
    <w:rsid w:val="00AA6546"/>
    <w:rsid w:val="00AA6A47"/>
    <w:rsid w:val="00AA7B55"/>
    <w:rsid w:val="00AC0484"/>
    <w:rsid w:val="00AC5E92"/>
    <w:rsid w:val="00AE15CE"/>
    <w:rsid w:val="00AE24DC"/>
    <w:rsid w:val="00AE7488"/>
    <w:rsid w:val="00B01794"/>
    <w:rsid w:val="00B01A20"/>
    <w:rsid w:val="00B01A22"/>
    <w:rsid w:val="00B0396C"/>
    <w:rsid w:val="00B12502"/>
    <w:rsid w:val="00B12EED"/>
    <w:rsid w:val="00B1429E"/>
    <w:rsid w:val="00B21F2A"/>
    <w:rsid w:val="00B24284"/>
    <w:rsid w:val="00B2699A"/>
    <w:rsid w:val="00B27AD6"/>
    <w:rsid w:val="00B47A5A"/>
    <w:rsid w:val="00B515AA"/>
    <w:rsid w:val="00B61A36"/>
    <w:rsid w:val="00B65BFE"/>
    <w:rsid w:val="00B67E0F"/>
    <w:rsid w:val="00B70F8C"/>
    <w:rsid w:val="00B72411"/>
    <w:rsid w:val="00B82716"/>
    <w:rsid w:val="00B839BC"/>
    <w:rsid w:val="00B90100"/>
    <w:rsid w:val="00B93A8D"/>
    <w:rsid w:val="00BA6A39"/>
    <w:rsid w:val="00BA6C51"/>
    <w:rsid w:val="00BA7229"/>
    <w:rsid w:val="00BC0323"/>
    <w:rsid w:val="00BC18ED"/>
    <w:rsid w:val="00BC416E"/>
    <w:rsid w:val="00BD0AA8"/>
    <w:rsid w:val="00BD4EED"/>
    <w:rsid w:val="00BE002B"/>
    <w:rsid w:val="00BE75D5"/>
    <w:rsid w:val="00BF7380"/>
    <w:rsid w:val="00C00703"/>
    <w:rsid w:val="00C013B2"/>
    <w:rsid w:val="00C033BD"/>
    <w:rsid w:val="00C067C5"/>
    <w:rsid w:val="00C07FEE"/>
    <w:rsid w:val="00C100EF"/>
    <w:rsid w:val="00C11815"/>
    <w:rsid w:val="00C26336"/>
    <w:rsid w:val="00C301A1"/>
    <w:rsid w:val="00C36D0C"/>
    <w:rsid w:val="00C401B5"/>
    <w:rsid w:val="00C632FC"/>
    <w:rsid w:val="00C75F47"/>
    <w:rsid w:val="00C76BC9"/>
    <w:rsid w:val="00C96441"/>
    <w:rsid w:val="00C973DF"/>
    <w:rsid w:val="00CA430C"/>
    <w:rsid w:val="00CA4FBF"/>
    <w:rsid w:val="00CB01E2"/>
    <w:rsid w:val="00CB32D7"/>
    <w:rsid w:val="00CC4A46"/>
    <w:rsid w:val="00CC577C"/>
    <w:rsid w:val="00CC63F0"/>
    <w:rsid w:val="00CD0585"/>
    <w:rsid w:val="00CD4F78"/>
    <w:rsid w:val="00CE67DE"/>
    <w:rsid w:val="00CF1D0C"/>
    <w:rsid w:val="00CF69CC"/>
    <w:rsid w:val="00D003F7"/>
    <w:rsid w:val="00D120ED"/>
    <w:rsid w:val="00D12238"/>
    <w:rsid w:val="00D13C62"/>
    <w:rsid w:val="00D20785"/>
    <w:rsid w:val="00D24F58"/>
    <w:rsid w:val="00D368B2"/>
    <w:rsid w:val="00D36F75"/>
    <w:rsid w:val="00D41382"/>
    <w:rsid w:val="00D430A9"/>
    <w:rsid w:val="00D66A67"/>
    <w:rsid w:val="00D80FA7"/>
    <w:rsid w:val="00D8694B"/>
    <w:rsid w:val="00D90B55"/>
    <w:rsid w:val="00D9584D"/>
    <w:rsid w:val="00D96F7C"/>
    <w:rsid w:val="00DA2079"/>
    <w:rsid w:val="00DB2791"/>
    <w:rsid w:val="00DB75B5"/>
    <w:rsid w:val="00DC2B4D"/>
    <w:rsid w:val="00DC3260"/>
    <w:rsid w:val="00DC5360"/>
    <w:rsid w:val="00DC553D"/>
    <w:rsid w:val="00DC574D"/>
    <w:rsid w:val="00DC6550"/>
    <w:rsid w:val="00DD2190"/>
    <w:rsid w:val="00DE3F0D"/>
    <w:rsid w:val="00DE598D"/>
    <w:rsid w:val="00DF00DB"/>
    <w:rsid w:val="00E21BD5"/>
    <w:rsid w:val="00E22AFD"/>
    <w:rsid w:val="00E322D1"/>
    <w:rsid w:val="00E33018"/>
    <w:rsid w:val="00E3585B"/>
    <w:rsid w:val="00E53B6A"/>
    <w:rsid w:val="00E55984"/>
    <w:rsid w:val="00E57D55"/>
    <w:rsid w:val="00E62C36"/>
    <w:rsid w:val="00E65B6C"/>
    <w:rsid w:val="00E66995"/>
    <w:rsid w:val="00E85F49"/>
    <w:rsid w:val="00E92CBF"/>
    <w:rsid w:val="00E95155"/>
    <w:rsid w:val="00EA0562"/>
    <w:rsid w:val="00EA32FF"/>
    <w:rsid w:val="00EA4291"/>
    <w:rsid w:val="00EB1ED4"/>
    <w:rsid w:val="00EB67DA"/>
    <w:rsid w:val="00EB79FD"/>
    <w:rsid w:val="00EC1094"/>
    <w:rsid w:val="00EC3E2E"/>
    <w:rsid w:val="00ED0F1F"/>
    <w:rsid w:val="00ED1FB5"/>
    <w:rsid w:val="00ED6360"/>
    <w:rsid w:val="00EE36CA"/>
    <w:rsid w:val="00EE62D2"/>
    <w:rsid w:val="00F07713"/>
    <w:rsid w:val="00F110F6"/>
    <w:rsid w:val="00F16CBC"/>
    <w:rsid w:val="00F2494C"/>
    <w:rsid w:val="00F32248"/>
    <w:rsid w:val="00F424D5"/>
    <w:rsid w:val="00F44BE9"/>
    <w:rsid w:val="00F7010D"/>
    <w:rsid w:val="00F76A4A"/>
    <w:rsid w:val="00F828B3"/>
    <w:rsid w:val="00F85658"/>
    <w:rsid w:val="00F872C3"/>
    <w:rsid w:val="00F907A6"/>
    <w:rsid w:val="00F9468A"/>
    <w:rsid w:val="00F94939"/>
    <w:rsid w:val="00FA285E"/>
    <w:rsid w:val="00FA3401"/>
    <w:rsid w:val="00FA5871"/>
    <w:rsid w:val="00FB18FE"/>
    <w:rsid w:val="00FB4469"/>
    <w:rsid w:val="00FB6352"/>
    <w:rsid w:val="00FB6B08"/>
    <w:rsid w:val="00FC08ED"/>
    <w:rsid w:val="00FC0B52"/>
    <w:rsid w:val="00FC2EE9"/>
    <w:rsid w:val="00FE316C"/>
    <w:rsid w:val="00FF0B87"/>
    <w:rsid w:val="00FF1EA7"/>
    <w:rsid w:val="00FF3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B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8762F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C109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762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C1094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BC18E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0547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E21BD5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a4">
    <w:name w:val="Прижатый влево"/>
    <w:basedOn w:val="a"/>
    <w:next w:val="a"/>
    <w:uiPriority w:val="99"/>
    <w:rsid w:val="00C067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A7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7366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247E1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8">
    <w:name w:val="Title"/>
    <w:basedOn w:val="a"/>
    <w:link w:val="a9"/>
    <w:uiPriority w:val="99"/>
    <w:qFormat/>
    <w:rsid w:val="009C7C8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9C7C86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link w:val="ab"/>
    <w:uiPriority w:val="99"/>
    <w:qFormat/>
    <w:rsid w:val="00625EB5"/>
    <w:pPr>
      <w:spacing w:after="0"/>
      <w:ind w:left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625EB5"/>
    <w:rPr>
      <w:rFonts w:eastAsia="Times New Roman"/>
      <w:lang w:eastAsia="ru-RU"/>
    </w:rPr>
  </w:style>
  <w:style w:type="paragraph" w:styleId="ac">
    <w:name w:val="Body Text Indent"/>
    <w:basedOn w:val="a"/>
    <w:link w:val="ad"/>
    <w:uiPriority w:val="99"/>
    <w:rsid w:val="001540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5404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5404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rsid w:val="005A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5A347A"/>
  </w:style>
  <w:style w:type="paragraph" w:styleId="af0">
    <w:name w:val="footer"/>
    <w:basedOn w:val="a"/>
    <w:link w:val="af1"/>
    <w:uiPriority w:val="99"/>
    <w:rsid w:val="00583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583E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36805783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69234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36805783.1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36805783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41724-FA0B-4838-BBE8-3C5D14D2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1529</Words>
  <Characters>11890</Characters>
  <Application>Microsoft Office Word</Application>
  <DocSecurity>0</DocSecurity>
  <Lines>99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user132</cp:lastModifiedBy>
  <cp:revision>17</cp:revision>
  <cp:lastPrinted>2015-10-26T15:20:00Z</cp:lastPrinted>
  <dcterms:created xsi:type="dcterms:W3CDTF">2015-04-28T04:17:00Z</dcterms:created>
  <dcterms:modified xsi:type="dcterms:W3CDTF">2015-10-26T15:22:00Z</dcterms:modified>
</cp:coreProperties>
</file>